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**Ejercicio A: Subconsultas**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1. Obtener los nombres de los clientes que han realizado al menos tres extracciones en el último mes: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```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sql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SELECT DISTINCT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c.nombre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clientes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WHERE (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SELECT 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COUNT(</w:t>
      </w:r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t>*)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FROM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transacciones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WHERE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t.cliente_id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hyperlink r:id="rId4" w:tgtFrame="_blank" w:history="1">
        <w:r w:rsidRPr="00C41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c.id</w:t>
        </w:r>
      </w:hyperlink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AND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t.tipo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= '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extraccion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'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AND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t.fecha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&gt;= DATE_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SUB(</w:t>
      </w:r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t>CURDATE(), INTERVAL 1 MONTH)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) &gt;= 3;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2. Obtener el cliente con el mayor número de cuentas: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```sql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SELECT c.nombre, COUNT(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instrText xml:space="preserve"> HYPERLINK "http://cu.id" \t "_blank" </w:instrTex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19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AR"/>
        </w:rPr>
        <w:t>cu.id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) as numero_cuentas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FROM clientes c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INNER JOIN cuentas cu ON 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instrText xml:space="preserve"> HYPERLINK "http://c.id" \t "_blank" </w:instrTex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19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AR"/>
        </w:rPr>
        <w:t>c.id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= cu.cliente_id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GROUP BY </w:t>
      </w:r>
      <w:hyperlink r:id="rId5" w:tgtFrame="_blank" w:history="1">
        <w:r w:rsidRPr="00C41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c.id</w:t>
        </w:r>
      </w:hyperlink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c.nombre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COUNT(</w:t>
      </w:r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19C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"http://cu.id" \t "_blank" </w:instrTex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19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cu.id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19CF">
        <w:rPr>
          <w:rFonts w:ascii="Times New Roman" w:eastAsia="Times New Roman" w:hAnsi="Times New Roman" w:cs="Times New Roman"/>
          <w:sz w:val="24"/>
          <w:szCs w:val="24"/>
        </w:rPr>
        <w:t>) = (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SELECT 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COUNT(</w:t>
      </w:r>
      <w:proofErr w:type="spellStart"/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t>cuenta_id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FROM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GROUP BY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cliente_id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ORDER BY 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COUNT(</w:t>
      </w:r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t>id) DESC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    LIMIT 1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);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3. Obtener las ciudades donde todos los clientes tienen más de 50 años: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```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sql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SELECT DISTINCT ciudad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clientes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c1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WHERE NOT EXISTS (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    SELECT 1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FROM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clientes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c2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WHERE c2.ciudad = c1.ciudad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AND TIMESTAMPDIFF(YEAR, c2.fecha_nacimiento, CURDATE()) &lt;= 50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);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**Ejercicio B: Procedimientos**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4. Crear un procedimiento para insertar un nuevo cliente y una cuenta asociada: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```sql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DELIMITER //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CREATE PROCEDURE insertar_cliente_cuenta(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p_nombre VARCHAR(100),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p_apellido VARCHAR(100),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p_fecha_nacimiento DATE,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p_ciudad VARCHAR(100),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p_tipo_cuenta VARCHAR(50),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 p_saldo_inicial DECIMAL(10,2)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BEGIN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DECLARE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v_cliente_id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INT;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   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-- Insertar el nuevo cliente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INSERT INTO clientes (nombre, apellido, fecha_nacimiento, ciudad)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VALUES (p_nombre, p_apellido, p_fecha_nacimiento, p_ciudad);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-- Obtener el ID del cliente recién insertado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v_cliente_id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= LAST_INSERT_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ID(</w:t>
      </w:r>
      <w:proofErr w:type="gramEnd"/>
      <w:r w:rsidRPr="00C419C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   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-- Insertar la nueva cuenta asociada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INSERT INTO cuentas (cliente_id, tipo_cuenta, saldo)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VALUES (v_cliente_id, p_tipo_cuenta, p_saldo_inicial);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SELECT 'Cliente y cuenta creados exitosamente' AS mensaje;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END //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DELIMITER 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5. Procedimiento para generar un reporte de las 10 transacciones más grandes de un cliente: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```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sql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DELIMITER //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CREATE PROCEDURE top_10_transacciones_</w:t>
      </w: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</w:rPr>
        <w:t>cliente(</w:t>
      </w:r>
      <w:proofErr w:type="gram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IN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p_cliente_id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INT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>BEGIN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SELECT 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    t.fecha,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    t.tipo,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       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t.monto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       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c.numero_cuenta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    FROM transacciones t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INNER JOIN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c ON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t.cuenta_id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hyperlink r:id="rId6" w:tgtFrame="_blank" w:history="1">
        <w:r w:rsidRPr="00C419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c.id</w:t>
        </w:r>
      </w:hyperlink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WHERE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c.cliente_id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p_cliente_id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ORDER BY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t.monto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DESC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LIMIT 10;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END //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gram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DELIMITER ;</w:t>
      </w:r>
      <w:proofErr w:type="gram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```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**Ejercicio C: Teoría**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6. La respuesta correcta es la opción a):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"El procedimiento solo actualiza el stock si hay suficiente cantidad disponible"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Esto es correcto porque el procedimiento verifica que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v_stock_actual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+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p_cantidad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no sea menor que 0 antes de realizar la actualización.</w:t>
      </w:r>
      <w:bookmarkStart w:id="0" w:name="_GoBack"/>
      <w:bookmarkEnd w:id="0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7. Las respuestas verdaderas sobre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Stored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Procedures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son: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- b) Son procedimientos almacenados en la base de datos y se ejecutan con CALL</w:t>
      </w:r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- c) Se puede invocar a un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Stored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Procedure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dentro de otro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Stored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Procedure</w:t>
      </w:r>
      <w:proofErr w:type="spellEnd"/>
    </w:p>
    <w:p w:rsidR="00C419CF" w:rsidRPr="00C419CF" w:rsidRDefault="00C419CF" w:rsidP="00C4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419CF">
        <w:rPr>
          <w:rFonts w:ascii="Times New Roman" w:eastAsia="Times New Roman" w:hAnsi="Times New Roman" w:cs="Times New Roman"/>
          <w:sz w:val="24"/>
          <w:szCs w:val="24"/>
          <w:lang w:val="es-AR"/>
        </w:rPr>
        <w:t>- d) Los parámetros pueden ser de ENTRADA, SALIDA y ENTRADA/SALIDA</w:t>
      </w:r>
    </w:p>
    <w:p w:rsidR="006C1FB0" w:rsidRPr="00C419CF" w:rsidRDefault="006C1FB0">
      <w:pPr>
        <w:rPr>
          <w:lang w:val="es-AR"/>
        </w:rPr>
      </w:pPr>
    </w:p>
    <w:sectPr w:rsidR="006C1FB0" w:rsidRPr="00C41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CF"/>
    <w:rsid w:val="006C1FB0"/>
    <w:rsid w:val="00C4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80EA-7871-4E2E-AE5C-9347442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1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.id" TargetMode="External"/><Relationship Id="rId5" Type="http://schemas.openxmlformats.org/officeDocument/2006/relationships/hyperlink" Target="http://c.id" TargetMode="External"/><Relationship Id="rId4" Type="http://schemas.openxmlformats.org/officeDocument/2006/relationships/hyperlink" Target="http://c.i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2024-11-11T12:33:00Z</dcterms:created>
  <dcterms:modified xsi:type="dcterms:W3CDTF">2024-11-11T12:34:00Z</dcterms:modified>
</cp:coreProperties>
</file>