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syrkornd4goh" w:id="0"/>
      <w:bookmarkEnd w:id="0"/>
      <w:r w:rsidDel="00000000" w:rsidR="00000000" w:rsidRPr="00000000">
        <w:rPr>
          <w:b w:val="1"/>
          <w:bCs w:val="1"/>
          <w:sz w:val="46"/>
          <w:szCs w:val="46"/>
          <w:rtl w:val="0"/>
        </w:rPr>
        <w:t xml:space="preserve">LEGISLACIÓN</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i1xpn5u7fy5" w:id="1"/>
      <w:bookmarkEnd w:id="1"/>
      <w:r w:rsidDel="00000000" w:rsidR="00000000" w:rsidRPr="00000000">
        <w:rPr>
          <w:b w:val="1"/>
          <w:bCs w:val="1"/>
          <w:sz w:val="34"/>
          <w:szCs w:val="34"/>
          <w:rtl w:val="0"/>
        </w:rPr>
        <w:t xml:space="preserve">Clases 4 y 5 – Constitución Argentina</w:t>
      </w:r>
    </w:p>
    <w:p w:rsidR="00000000" w:rsidDel="00000000" w:rsidP="00000000" w:rsidRDefault="00000000" w:rsidRPr="00000000" w14:paraId="00000003">
      <w:pPr>
        <w:jc w:val="both"/>
        <w:rPr/>
      </w:pPr>
      <w:r w:rsidDel="00000000" w:rsidR="00000000" w:rsidRPr="00000000">
        <w:rPr>
          <w:b w:val="1"/>
          <w:bCs w:val="1"/>
          <w:rtl w:val="0"/>
        </w:rPr>
        <w:t xml:space="preserve">Carrera:</w:t>
      </w:r>
      <w:r w:rsidDel="00000000" w:rsidR="00000000" w:rsidRPr="00000000">
        <w:rPr>
          <w:rtl w:val="0"/>
        </w:rPr>
        <w:t xml:space="preserve"> Tecnicatura Universitaria en Programación – UTN</w:t>
        <w:br w:type="textWrapping"/>
        <w:t xml:space="preserve"> </w:t>
      </w:r>
      <w:r w:rsidDel="00000000" w:rsidR="00000000" w:rsidRPr="00000000">
        <w:rPr>
          <w:b w:val="1"/>
          <w:bCs w:val="1"/>
          <w:rtl w:val="0"/>
        </w:rPr>
        <w:t xml:space="preserve">Duración:</w:t>
      </w:r>
      <w:r w:rsidDel="00000000" w:rsidR="00000000" w:rsidRPr="00000000">
        <w:rPr>
          <w:rtl w:val="0"/>
        </w:rPr>
        <w:t xml:space="preserve"> 2 horas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jc w:val="both"/>
        <w:rPr>
          <w:b w:val="1"/>
          <w:bCs w:val="1"/>
          <w:sz w:val="34"/>
          <w:szCs w:val="34"/>
        </w:rPr>
      </w:pPr>
      <w:bookmarkStart w:colFirst="0" w:colLast="0" w:name="_ol9cgo4ajpuy" w:id="2"/>
      <w:bookmarkEnd w:id="2"/>
      <w:r w:rsidDel="00000000" w:rsidR="00000000" w:rsidRPr="00000000">
        <w:rPr>
          <w:b w:val="1"/>
          <w:bCs w:val="1"/>
          <w:sz w:val="34"/>
          <w:szCs w:val="34"/>
          <w:rtl w:val="0"/>
        </w:rPr>
        <w:t xml:space="preserve">Objetivos de la clase</w:t>
      </w:r>
    </w:p>
    <w:p w:rsidR="00000000" w:rsidDel="00000000" w:rsidP="00000000" w:rsidRDefault="00000000" w:rsidRPr="00000000" w14:paraId="00000006">
      <w:pPr>
        <w:jc w:val="both"/>
        <w:rPr/>
      </w:pPr>
      <w:r w:rsidDel="00000000" w:rsidR="00000000" w:rsidRPr="00000000">
        <w:rPr>
          <w:rtl w:val="0"/>
        </w:rPr>
        <w:t xml:space="preserve">Al finalizar la clase se espera que los estudiantes puedan:</w:t>
      </w:r>
    </w:p>
    <w:p w:rsidR="00000000" w:rsidDel="00000000" w:rsidP="00000000" w:rsidRDefault="00000000" w:rsidRPr="00000000" w14:paraId="00000007">
      <w:pPr>
        <w:numPr>
          <w:ilvl w:val="0"/>
          <w:numId w:val="53"/>
        </w:numPr>
        <w:spacing w:after="0" w:afterAutospacing="0"/>
        <w:ind w:left="720" w:hanging="360"/>
        <w:jc w:val="both"/>
      </w:pPr>
      <w:r w:rsidDel="00000000" w:rsidR="00000000" w:rsidRPr="00000000">
        <w:rPr>
          <w:rtl w:val="0"/>
        </w:rPr>
        <w:t xml:space="preserve">Comprender qué es una Constitución y cuál es su función dentro del sistema jurídico</w:t>
      </w:r>
    </w:p>
    <w:p w:rsidR="00000000" w:rsidDel="00000000" w:rsidP="00000000" w:rsidRDefault="00000000" w:rsidRPr="00000000" w14:paraId="00000008">
      <w:pPr>
        <w:numPr>
          <w:ilvl w:val="0"/>
          <w:numId w:val="53"/>
        </w:numPr>
        <w:spacing w:after="0" w:afterAutospacing="0" w:before="0" w:beforeAutospacing="0"/>
        <w:ind w:left="720" w:hanging="360"/>
        <w:jc w:val="both"/>
      </w:pPr>
      <w:r w:rsidDel="00000000" w:rsidR="00000000" w:rsidRPr="00000000">
        <w:rPr>
          <w:rtl w:val="0"/>
        </w:rPr>
        <w:t xml:space="preserve">Identificar los antecedentes históricos de la Constitución argentina</w:t>
      </w:r>
    </w:p>
    <w:p w:rsidR="00000000" w:rsidDel="00000000" w:rsidP="00000000" w:rsidRDefault="00000000" w:rsidRPr="00000000" w14:paraId="00000009">
      <w:pPr>
        <w:numPr>
          <w:ilvl w:val="0"/>
          <w:numId w:val="53"/>
        </w:numPr>
        <w:spacing w:after="0" w:afterAutospacing="0" w:before="0" w:beforeAutospacing="0"/>
        <w:ind w:left="720" w:hanging="360"/>
        <w:jc w:val="both"/>
      </w:pPr>
      <w:r w:rsidDel="00000000" w:rsidR="00000000" w:rsidRPr="00000000">
        <w:rPr>
          <w:rtl w:val="0"/>
        </w:rPr>
        <w:t xml:space="preserve">Conocer las principales reformas constitucionales</w:t>
      </w:r>
    </w:p>
    <w:p w:rsidR="00000000" w:rsidDel="00000000" w:rsidP="00000000" w:rsidRDefault="00000000" w:rsidRPr="00000000" w14:paraId="0000000A">
      <w:pPr>
        <w:numPr>
          <w:ilvl w:val="0"/>
          <w:numId w:val="53"/>
        </w:numPr>
        <w:spacing w:after="0" w:afterAutospacing="0" w:before="0" w:beforeAutospacing="0"/>
        <w:ind w:left="720" w:hanging="360"/>
        <w:jc w:val="both"/>
      </w:pPr>
      <w:r w:rsidDel="00000000" w:rsidR="00000000" w:rsidRPr="00000000">
        <w:rPr>
          <w:rtl w:val="0"/>
        </w:rPr>
        <w:t xml:space="preserve">Comprender la estructura interna de la Constitución</w:t>
      </w:r>
    </w:p>
    <w:p w:rsidR="00000000" w:rsidDel="00000000" w:rsidP="00000000" w:rsidRDefault="00000000" w:rsidRPr="00000000" w14:paraId="0000000B">
      <w:pPr>
        <w:numPr>
          <w:ilvl w:val="0"/>
          <w:numId w:val="53"/>
        </w:numPr>
        <w:spacing w:after="0" w:afterAutospacing="0" w:before="0" w:beforeAutospacing="0"/>
        <w:ind w:left="720" w:hanging="360"/>
        <w:jc w:val="both"/>
      </w:pPr>
      <w:r w:rsidDel="00000000" w:rsidR="00000000" w:rsidRPr="00000000">
        <w:rPr>
          <w:rtl w:val="0"/>
        </w:rPr>
        <w:t xml:space="preserve">Analizar el Preámbulo como declaración de principios y proyecto político-jurídico del Estado</w:t>
      </w:r>
    </w:p>
    <w:p w:rsidR="00000000" w:rsidDel="00000000" w:rsidP="00000000" w:rsidRDefault="00000000" w:rsidRPr="00000000" w14:paraId="0000000C">
      <w:pPr>
        <w:numPr>
          <w:ilvl w:val="0"/>
          <w:numId w:val="53"/>
        </w:numPr>
        <w:spacing w:before="0" w:beforeAutospacing="0"/>
        <w:ind w:left="720" w:hanging="360"/>
        <w:jc w:val="both"/>
      </w:pPr>
      <w:r w:rsidDel="00000000" w:rsidR="00000000" w:rsidRPr="00000000">
        <w:rPr>
          <w:rtl w:val="0"/>
        </w:rPr>
        <w:t xml:space="preserve">Relacionar los principios constitucionales con casos actuales del ámbito digital y tecnológico</w:t>
      </w:r>
    </w:p>
    <w:p w:rsidR="00000000" w:rsidDel="00000000" w:rsidP="00000000" w:rsidRDefault="00000000" w:rsidRPr="00000000" w14:paraId="0000000D">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jc w:val="both"/>
        <w:rPr>
          <w:b w:val="1"/>
          <w:bCs w:val="1"/>
          <w:sz w:val="34"/>
          <w:szCs w:val="34"/>
        </w:rPr>
      </w:pPr>
      <w:bookmarkStart w:colFirst="0" w:colLast="0" w:name="_5mxdlsqxo644" w:id="3"/>
      <w:bookmarkEnd w:id="3"/>
      <w:r w:rsidDel="00000000" w:rsidR="00000000" w:rsidRPr="00000000">
        <w:rPr>
          <w:b w:val="1"/>
          <w:bCs w:val="1"/>
          <w:sz w:val="34"/>
          <w:szCs w:val="34"/>
          <w:rtl w:val="0"/>
        </w:rPr>
        <w:t xml:space="preserve">1. La Constitución: concepto y función</w:t>
      </w:r>
    </w:p>
    <w:p w:rsidR="00000000" w:rsidDel="00000000" w:rsidP="00000000" w:rsidRDefault="00000000" w:rsidRPr="00000000" w14:paraId="0000000F">
      <w:pPr>
        <w:pStyle w:val="Heading3"/>
        <w:keepNext w:val="0"/>
        <w:keepLines w:val="0"/>
        <w:spacing w:before="280" w:lineRule="auto"/>
        <w:jc w:val="both"/>
        <w:rPr>
          <w:b w:val="1"/>
          <w:bCs w:val="1"/>
          <w:color w:val="000000"/>
          <w:sz w:val="26"/>
          <w:szCs w:val="26"/>
        </w:rPr>
      </w:pPr>
      <w:bookmarkStart w:colFirst="0" w:colLast="0" w:name="_jr25dkycp79c" w:id="4"/>
      <w:bookmarkEnd w:id="4"/>
      <w:r w:rsidDel="00000000" w:rsidR="00000000" w:rsidRPr="00000000">
        <w:rPr>
          <w:b w:val="1"/>
          <w:bCs w:val="1"/>
          <w:color w:val="000000"/>
          <w:sz w:val="26"/>
          <w:szCs w:val="26"/>
          <w:rtl w:val="0"/>
        </w:rPr>
        <w:t xml:space="preserve">1.1. ¿Qué es la Constitución?</w:t>
      </w:r>
    </w:p>
    <w:p w:rsidR="00000000" w:rsidDel="00000000" w:rsidP="00000000" w:rsidRDefault="00000000" w:rsidRPr="00000000" w14:paraId="00000010">
      <w:pPr>
        <w:jc w:val="both"/>
        <w:rPr/>
      </w:pPr>
      <w:r w:rsidDel="00000000" w:rsidR="00000000" w:rsidRPr="00000000">
        <w:rPr>
          <w:rtl w:val="0"/>
        </w:rPr>
        <w:t xml:space="preserve">La Constitución es </w:t>
      </w:r>
      <w:r w:rsidDel="00000000" w:rsidR="00000000" w:rsidRPr="00000000">
        <w:rPr>
          <w:b w:val="1"/>
          <w:bCs w:val="1"/>
          <w:rtl w:val="0"/>
        </w:rPr>
        <w:t xml:space="preserve">la norma jurídica suprema del Estado</w:t>
      </w:r>
      <w:r w:rsidDel="00000000" w:rsidR="00000000" w:rsidRPr="00000000">
        <w:rPr>
          <w:rtl w:val="0"/>
        </w:rPr>
        <w:t xml:space="preserve">. Es el documento fundamental que contiene las reglas básicas de organización política y social de un país.</w:t>
      </w:r>
    </w:p>
    <w:p w:rsidR="00000000" w:rsidDel="00000000" w:rsidP="00000000" w:rsidRDefault="00000000" w:rsidRPr="00000000" w14:paraId="00000011">
      <w:pPr>
        <w:jc w:val="both"/>
        <w:rPr/>
      </w:pPr>
      <w:r w:rsidDel="00000000" w:rsidR="00000000" w:rsidRPr="00000000">
        <w:rPr>
          <w:b w:val="1"/>
          <w:bCs w:val="1"/>
          <w:rtl w:val="0"/>
        </w:rPr>
        <w:t xml:space="preserve">Definición técnica:</w:t>
      </w:r>
      <w:r w:rsidDel="00000000" w:rsidR="00000000" w:rsidRPr="00000000">
        <w:rPr>
          <w:rtl w:val="0"/>
        </w:rPr>
        <w:t xml:space="preserve"> La Constitución es el conjunto de normas fundamentales que establece la estructura del Estado, organiza el ejercicio del poder político, reconoce y garantiza los derechos fundamentales de las personas, y determina los procedimientos para la creación de nuevas normas jurídicas.</w:t>
      </w:r>
    </w:p>
    <w:p w:rsidR="00000000" w:rsidDel="00000000" w:rsidP="00000000" w:rsidRDefault="00000000" w:rsidRPr="00000000" w14:paraId="00000012">
      <w:pPr>
        <w:pStyle w:val="Heading4"/>
        <w:keepNext w:val="0"/>
        <w:keepLines w:val="0"/>
        <w:spacing w:after="40" w:before="240" w:lineRule="auto"/>
        <w:jc w:val="both"/>
        <w:rPr>
          <w:b w:val="1"/>
          <w:bCs w:val="1"/>
          <w:color w:val="000000"/>
          <w:sz w:val="22"/>
          <w:szCs w:val="22"/>
        </w:rPr>
      </w:pPr>
      <w:bookmarkStart w:colFirst="0" w:colLast="0" w:name="_gdfh53fk42x1" w:id="5"/>
      <w:bookmarkEnd w:id="5"/>
      <w:r w:rsidDel="00000000" w:rsidR="00000000" w:rsidRPr="00000000">
        <w:rPr>
          <w:b w:val="1"/>
          <w:bCs w:val="1"/>
          <w:color w:val="000000"/>
          <w:sz w:val="22"/>
          <w:szCs w:val="22"/>
          <w:rtl w:val="0"/>
        </w:rPr>
        <w:t xml:space="preserve">Características de la Constitución:</w:t>
      </w:r>
    </w:p>
    <w:p w:rsidR="00000000" w:rsidDel="00000000" w:rsidP="00000000" w:rsidRDefault="00000000" w:rsidRPr="00000000" w14:paraId="00000013">
      <w:pPr>
        <w:numPr>
          <w:ilvl w:val="0"/>
          <w:numId w:val="58"/>
        </w:numPr>
        <w:spacing w:after="0" w:afterAutospacing="0"/>
        <w:ind w:left="720" w:hanging="360"/>
        <w:jc w:val="both"/>
      </w:pPr>
      <w:r w:rsidDel="00000000" w:rsidR="00000000" w:rsidRPr="00000000">
        <w:rPr>
          <w:b w:val="1"/>
          <w:bCs w:val="1"/>
          <w:sz w:val="22"/>
          <w:szCs w:val="22"/>
          <w:rtl w:val="0"/>
        </w:rPr>
        <w:t xml:space="preserve">Supremacía:</w:t>
      </w:r>
      <w:r w:rsidDel="00000000" w:rsidR="00000000" w:rsidRPr="00000000">
        <w:rPr>
          <w:rtl w:val="0"/>
        </w:rPr>
        <w:t xml:space="preserve"> Se encuentra en la cúspide del ordenamiento jurídico. Todas las demás normas deben ajustarse a ella.</w:t>
        <w:br w:type="textWrapping"/>
      </w:r>
    </w:p>
    <w:p w:rsidR="00000000" w:rsidDel="00000000" w:rsidP="00000000" w:rsidRDefault="00000000" w:rsidRPr="00000000" w14:paraId="00000014">
      <w:pPr>
        <w:numPr>
          <w:ilvl w:val="0"/>
          <w:numId w:val="58"/>
        </w:numPr>
        <w:spacing w:after="0" w:afterAutospacing="0" w:before="0" w:beforeAutospacing="0"/>
        <w:ind w:left="720" w:hanging="360"/>
        <w:jc w:val="both"/>
      </w:pPr>
      <w:r w:rsidDel="00000000" w:rsidR="00000000" w:rsidRPr="00000000">
        <w:rPr>
          <w:b w:val="1"/>
          <w:bCs w:val="1"/>
          <w:rtl w:val="0"/>
        </w:rPr>
        <w:t xml:space="preserve">Rigidez:</w:t>
      </w:r>
      <w:r w:rsidDel="00000000" w:rsidR="00000000" w:rsidRPr="00000000">
        <w:rPr>
          <w:rtl w:val="0"/>
        </w:rPr>
        <w:t xml:space="preserve"> No puede ser modificada por el procedimiento legislativo ordinario. Requiere un proceso especial de reforma.</w:t>
        <w:br w:type="textWrapping"/>
      </w:r>
    </w:p>
    <w:p w:rsidR="00000000" w:rsidDel="00000000" w:rsidP="00000000" w:rsidRDefault="00000000" w:rsidRPr="00000000" w14:paraId="00000015">
      <w:pPr>
        <w:numPr>
          <w:ilvl w:val="0"/>
          <w:numId w:val="58"/>
        </w:numPr>
        <w:spacing w:after="0" w:afterAutospacing="0" w:before="0" w:beforeAutospacing="0"/>
        <w:ind w:left="720" w:hanging="360"/>
        <w:jc w:val="both"/>
      </w:pPr>
      <w:r w:rsidDel="00000000" w:rsidR="00000000" w:rsidRPr="00000000">
        <w:rPr>
          <w:b w:val="1"/>
          <w:bCs w:val="1"/>
          <w:rtl w:val="0"/>
        </w:rPr>
        <w:t xml:space="preserve">Fundacional:</w:t>
      </w:r>
      <w:r w:rsidDel="00000000" w:rsidR="00000000" w:rsidRPr="00000000">
        <w:rPr>
          <w:rtl w:val="0"/>
        </w:rPr>
        <w:t xml:space="preserve"> Es el origen de todo el sistema jurídico del Estado.</w:t>
        <w:br w:type="textWrapping"/>
      </w:r>
    </w:p>
    <w:p w:rsidR="00000000" w:rsidDel="00000000" w:rsidP="00000000" w:rsidRDefault="00000000" w:rsidRPr="00000000" w14:paraId="00000016">
      <w:pPr>
        <w:numPr>
          <w:ilvl w:val="0"/>
          <w:numId w:val="58"/>
        </w:numPr>
        <w:spacing w:before="0" w:beforeAutospacing="0"/>
        <w:ind w:left="720" w:hanging="360"/>
        <w:jc w:val="both"/>
      </w:pPr>
      <w:r w:rsidDel="00000000" w:rsidR="00000000" w:rsidRPr="00000000">
        <w:rPr>
          <w:b w:val="1"/>
          <w:bCs w:val="1"/>
          <w:rtl w:val="0"/>
        </w:rPr>
        <w:t xml:space="preserve">Programática:</w:t>
      </w:r>
      <w:r w:rsidDel="00000000" w:rsidR="00000000" w:rsidRPr="00000000">
        <w:rPr>
          <w:rtl w:val="0"/>
        </w:rPr>
        <w:t xml:space="preserve"> Establece objetivos y principios que deben guiar la acción estatal.</w:t>
        <w:br w:type="textWrapping"/>
      </w:r>
    </w:p>
    <w:p w:rsidR="00000000" w:rsidDel="00000000" w:rsidP="00000000" w:rsidRDefault="00000000" w:rsidRPr="00000000" w14:paraId="00000017">
      <w:pPr>
        <w:pStyle w:val="Heading3"/>
        <w:keepNext w:val="0"/>
        <w:keepLines w:val="0"/>
        <w:spacing w:before="280" w:lineRule="auto"/>
        <w:jc w:val="both"/>
        <w:rPr>
          <w:b w:val="1"/>
          <w:bCs w:val="1"/>
          <w:color w:val="000000"/>
          <w:sz w:val="26"/>
          <w:szCs w:val="26"/>
        </w:rPr>
      </w:pPr>
      <w:bookmarkStart w:colFirst="0" w:colLast="0" w:name="_heq61tbw92ic" w:id="6"/>
      <w:bookmarkEnd w:id="6"/>
      <w:r w:rsidDel="00000000" w:rsidR="00000000" w:rsidRPr="00000000">
        <w:rPr>
          <w:b w:val="1"/>
          <w:bCs w:val="1"/>
          <w:color w:val="000000"/>
          <w:sz w:val="26"/>
          <w:szCs w:val="26"/>
          <w:rtl w:val="0"/>
        </w:rPr>
        <w:t xml:space="preserve">1.2. Funciones de la Constitución</w:t>
      </w:r>
    </w:p>
    <w:p w:rsidR="00000000" w:rsidDel="00000000" w:rsidP="00000000" w:rsidRDefault="00000000" w:rsidRPr="00000000" w14:paraId="00000018">
      <w:pPr>
        <w:jc w:val="both"/>
        <w:rPr/>
      </w:pPr>
      <w:r w:rsidDel="00000000" w:rsidR="00000000" w:rsidRPr="00000000">
        <w:rPr>
          <w:rtl w:val="0"/>
        </w:rPr>
        <w:t xml:space="preserve">La Constitución cumple tres funciones esenciales:</w:t>
      </w:r>
    </w:p>
    <w:p w:rsidR="00000000" w:rsidDel="00000000" w:rsidP="00000000" w:rsidRDefault="00000000" w:rsidRPr="00000000" w14:paraId="00000019">
      <w:pPr>
        <w:pStyle w:val="Heading4"/>
        <w:keepNext w:val="0"/>
        <w:keepLines w:val="0"/>
        <w:spacing w:after="40" w:before="240" w:lineRule="auto"/>
        <w:jc w:val="both"/>
        <w:rPr>
          <w:b w:val="1"/>
          <w:bCs w:val="1"/>
          <w:color w:val="000000"/>
          <w:sz w:val="22"/>
          <w:szCs w:val="22"/>
        </w:rPr>
      </w:pPr>
      <w:bookmarkStart w:colFirst="0" w:colLast="0" w:name="_gq5pusndkgby" w:id="7"/>
      <w:bookmarkEnd w:id="7"/>
      <w:r w:rsidDel="00000000" w:rsidR="00000000" w:rsidRPr="00000000">
        <w:rPr>
          <w:b w:val="1"/>
          <w:bCs w:val="1"/>
          <w:color w:val="000000"/>
          <w:sz w:val="22"/>
          <w:szCs w:val="22"/>
          <w:rtl w:val="0"/>
        </w:rPr>
        <w:t xml:space="preserve">A) Organización del poder político</w:t>
      </w:r>
    </w:p>
    <w:p w:rsidR="00000000" w:rsidDel="00000000" w:rsidP="00000000" w:rsidRDefault="00000000" w:rsidRPr="00000000" w14:paraId="0000001A">
      <w:pPr>
        <w:jc w:val="both"/>
        <w:rPr/>
      </w:pPr>
      <w:r w:rsidDel="00000000" w:rsidR="00000000" w:rsidRPr="00000000">
        <w:rPr>
          <w:rtl w:val="0"/>
        </w:rPr>
        <w:t xml:space="preserve">Establece:</w:t>
      </w:r>
    </w:p>
    <w:p w:rsidR="00000000" w:rsidDel="00000000" w:rsidP="00000000" w:rsidRDefault="00000000" w:rsidRPr="00000000" w14:paraId="0000001B">
      <w:pPr>
        <w:numPr>
          <w:ilvl w:val="0"/>
          <w:numId w:val="70"/>
        </w:numPr>
        <w:spacing w:after="0" w:afterAutospacing="0"/>
        <w:ind w:left="720" w:hanging="360"/>
        <w:jc w:val="both"/>
      </w:pPr>
      <w:r w:rsidDel="00000000" w:rsidR="00000000" w:rsidRPr="00000000">
        <w:rPr>
          <w:rtl w:val="0"/>
        </w:rPr>
        <w:t xml:space="preserve">La forma de gobierno (en Argentina: </w:t>
      </w:r>
      <w:r w:rsidDel="00000000" w:rsidR="00000000" w:rsidRPr="00000000">
        <w:rPr>
          <w:b w:val="1"/>
          <w:bCs w:val="1"/>
          <w:rtl w:val="0"/>
        </w:rPr>
        <w:t xml:space="preserve">república representativa y federal</w:t>
      </w:r>
      <w:r w:rsidDel="00000000" w:rsidR="00000000" w:rsidRPr="00000000">
        <w:rPr>
          <w:rtl w:val="0"/>
        </w:rPr>
        <w:t xml:space="preserve">)</w:t>
      </w:r>
    </w:p>
    <w:p w:rsidR="00000000" w:rsidDel="00000000" w:rsidP="00000000" w:rsidRDefault="00000000" w:rsidRPr="00000000" w14:paraId="0000001C">
      <w:pPr>
        <w:numPr>
          <w:ilvl w:val="0"/>
          <w:numId w:val="70"/>
        </w:numPr>
        <w:spacing w:after="0" w:afterAutospacing="0" w:before="0" w:beforeAutospacing="0"/>
        <w:ind w:left="720" w:hanging="360"/>
        <w:jc w:val="both"/>
      </w:pPr>
      <w:r w:rsidDel="00000000" w:rsidR="00000000" w:rsidRPr="00000000">
        <w:rPr>
          <w:rtl w:val="0"/>
        </w:rPr>
        <w:t xml:space="preserve">La división de poderes (Ejecutivo, Legislativo y Judicial)</w:t>
      </w:r>
    </w:p>
    <w:p w:rsidR="00000000" w:rsidDel="00000000" w:rsidP="00000000" w:rsidRDefault="00000000" w:rsidRPr="00000000" w14:paraId="0000001D">
      <w:pPr>
        <w:numPr>
          <w:ilvl w:val="0"/>
          <w:numId w:val="70"/>
        </w:numPr>
        <w:spacing w:after="0" w:afterAutospacing="0" w:before="0" w:beforeAutospacing="0"/>
        <w:ind w:left="720" w:hanging="360"/>
        <w:jc w:val="both"/>
      </w:pPr>
      <w:r w:rsidDel="00000000" w:rsidR="00000000" w:rsidRPr="00000000">
        <w:rPr>
          <w:rtl w:val="0"/>
        </w:rPr>
        <w:t xml:space="preserve">Las competencias de cada órgano del Estado</w:t>
      </w:r>
    </w:p>
    <w:p w:rsidR="00000000" w:rsidDel="00000000" w:rsidP="00000000" w:rsidRDefault="00000000" w:rsidRPr="00000000" w14:paraId="0000001E">
      <w:pPr>
        <w:numPr>
          <w:ilvl w:val="0"/>
          <w:numId w:val="70"/>
        </w:numPr>
        <w:spacing w:before="0" w:beforeAutospacing="0"/>
        <w:ind w:left="720" w:hanging="360"/>
        <w:jc w:val="both"/>
      </w:pPr>
      <w:r w:rsidDel="00000000" w:rsidR="00000000" w:rsidRPr="00000000">
        <w:rPr>
          <w:rtl w:val="0"/>
        </w:rPr>
        <w:t xml:space="preserve">Los procedimientos para tomar decisiones públicas</w:t>
      </w:r>
    </w:p>
    <w:p w:rsidR="00000000" w:rsidDel="00000000" w:rsidP="00000000" w:rsidRDefault="00000000" w:rsidRPr="00000000" w14:paraId="0000001F">
      <w:pPr>
        <w:jc w:val="both"/>
        <w:rPr/>
      </w:pPr>
      <w:r w:rsidDel="00000000" w:rsidR="00000000" w:rsidRPr="00000000">
        <w:rPr>
          <w:b w:val="1"/>
          <w:bCs w:val="1"/>
          <w:rtl w:val="0"/>
        </w:rPr>
        <w:t xml:space="preserve">Ejemplo práctico:</w:t>
      </w:r>
      <w:r w:rsidDel="00000000" w:rsidR="00000000" w:rsidRPr="00000000">
        <w:rPr>
          <w:rtl w:val="0"/>
        </w:rPr>
        <w:t xml:space="preserve"> La Constitución determina que el Presidente dura 4 años en su mandato y puede ser reelecto por un período consecutivo (art. 90 y 94 CN).</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pStyle w:val="Heading4"/>
        <w:keepNext w:val="0"/>
        <w:keepLines w:val="0"/>
        <w:spacing w:after="40" w:before="240" w:lineRule="auto"/>
        <w:jc w:val="both"/>
        <w:rPr>
          <w:b w:val="1"/>
          <w:bCs w:val="1"/>
          <w:color w:val="000000"/>
          <w:sz w:val="22"/>
          <w:szCs w:val="22"/>
        </w:rPr>
      </w:pPr>
      <w:bookmarkStart w:colFirst="0" w:colLast="0" w:name="_l6kcy4ht2640" w:id="8"/>
      <w:bookmarkEnd w:id="8"/>
      <w:r w:rsidDel="00000000" w:rsidR="00000000" w:rsidRPr="00000000">
        <w:rPr>
          <w:b w:val="1"/>
          <w:bCs w:val="1"/>
          <w:color w:val="000000"/>
          <w:sz w:val="22"/>
          <w:szCs w:val="22"/>
          <w:rtl w:val="0"/>
        </w:rPr>
        <w:t xml:space="preserve">B) Reconocimiento y protección de derechos</w:t>
      </w:r>
    </w:p>
    <w:p w:rsidR="00000000" w:rsidDel="00000000" w:rsidP="00000000" w:rsidRDefault="00000000" w:rsidRPr="00000000" w14:paraId="00000023">
      <w:pPr>
        <w:jc w:val="both"/>
        <w:rPr/>
      </w:pPr>
      <w:r w:rsidDel="00000000" w:rsidR="00000000" w:rsidRPr="00000000">
        <w:rPr>
          <w:rtl w:val="0"/>
        </w:rPr>
        <w:t xml:space="preserve">Establece:</w:t>
      </w:r>
    </w:p>
    <w:p w:rsidR="00000000" w:rsidDel="00000000" w:rsidP="00000000" w:rsidRDefault="00000000" w:rsidRPr="00000000" w14:paraId="00000024">
      <w:pPr>
        <w:numPr>
          <w:ilvl w:val="0"/>
          <w:numId w:val="9"/>
        </w:numPr>
        <w:spacing w:after="0" w:afterAutospacing="0"/>
        <w:ind w:left="720" w:hanging="360"/>
        <w:jc w:val="both"/>
      </w:pPr>
      <w:r w:rsidDel="00000000" w:rsidR="00000000" w:rsidRPr="00000000">
        <w:rPr>
          <w:rtl w:val="0"/>
        </w:rPr>
        <w:t xml:space="preserve">Derechos civiles (libertad, igualdad, propiedad)</w:t>
      </w:r>
    </w:p>
    <w:p w:rsidR="00000000" w:rsidDel="00000000" w:rsidP="00000000" w:rsidRDefault="00000000" w:rsidRPr="00000000" w14:paraId="00000025">
      <w:pPr>
        <w:numPr>
          <w:ilvl w:val="0"/>
          <w:numId w:val="9"/>
        </w:numPr>
        <w:spacing w:after="0" w:afterAutospacing="0" w:before="0" w:beforeAutospacing="0"/>
        <w:ind w:left="720" w:hanging="360"/>
        <w:jc w:val="both"/>
      </w:pPr>
      <w:r w:rsidDel="00000000" w:rsidR="00000000" w:rsidRPr="00000000">
        <w:rPr>
          <w:rtl w:val="0"/>
        </w:rPr>
        <w:t xml:space="preserve">Derechos políticos (votar, ser elegido)</w:t>
      </w:r>
    </w:p>
    <w:p w:rsidR="00000000" w:rsidDel="00000000" w:rsidP="00000000" w:rsidRDefault="00000000" w:rsidRPr="00000000" w14:paraId="00000026">
      <w:pPr>
        <w:numPr>
          <w:ilvl w:val="0"/>
          <w:numId w:val="9"/>
        </w:numPr>
        <w:spacing w:after="0" w:afterAutospacing="0" w:before="0" w:beforeAutospacing="0"/>
        <w:ind w:left="720" w:hanging="360"/>
        <w:jc w:val="both"/>
      </w:pPr>
      <w:r w:rsidDel="00000000" w:rsidR="00000000" w:rsidRPr="00000000">
        <w:rPr>
          <w:rtl w:val="0"/>
        </w:rPr>
        <w:t xml:space="preserve">Derechos sociales (trabajo, educación, salud)</w:t>
      </w:r>
    </w:p>
    <w:p w:rsidR="00000000" w:rsidDel="00000000" w:rsidP="00000000" w:rsidRDefault="00000000" w:rsidRPr="00000000" w14:paraId="00000027">
      <w:pPr>
        <w:numPr>
          <w:ilvl w:val="0"/>
          <w:numId w:val="9"/>
        </w:numPr>
        <w:spacing w:before="0" w:beforeAutospacing="0"/>
        <w:ind w:left="720" w:hanging="360"/>
        <w:jc w:val="both"/>
      </w:pPr>
      <w:r w:rsidDel="00000000" w:rsidR="00000000" w:rsidRPr="00000000">
        <w:rPr>
          <w:rtl w:val="0"/>
        </w:rPr>
        <w:t xml:space="preserve">Derechos colectivos (ambiente, consumidores, datos personales)</w:t>
      </w:r>
    </w:p>
    <w:p w:rsidR="00000000" w:rsidDel="00000000" w:rsidP="00000000" w:rsidRDefault="00000000" w:rsidRPr="00000000" w14:paraId="00000028">
      <w:pPr>
        <w:jc w:val="both"/>
        <w:rPr/>
      </w:pPr>
      <w:r w:rsidDel="00000000" w:rsidR="00000000" w:rsidRPr="00000000">
        <w:rPr>
          <w:b w:val="1"/>
          <w:bCs w:val="1"/>
          <w:rtl w:val="0"/>
        </w:rPr>
        <w:t xml:space="preserve">Ejemplo para estudiantes de programación:</w:t>
      </w:r>
      <w:r w:rsidDel="00000000" w:rsidR="00000000" w:rsidRPr="00000000">
        <w:rPr>
          <w:rtl w:val="0"/>
        </w:rPr>
        <w:t xml:space="preserve"> El artículo 43 de la Constitución reconoce el derecho al </w:t>
      </w:r>
      <w:r w:rsidDel="00000000" w:rsidR="00000000" w:rsidRPr="00000000">
        <w:rPr>
          <w:b w:val="1"/>
          <w:bCs w:val="1"/>
          <w:rtl w:val="0"/>
        </w:rPr>
        <w:t xml:space="preserve">habeas data</w:t>
      </w:r>
      <w:r w:rsidDel="00000000" w:rsidR="00000000" w:rsidRPr="00000000">
        <w:rPr>
          <w:rtl w:val="0"/>
        </w:rPr>
        <w:t xml:space="preserve">, que permite a cualquier persona acceder a información sobre sí misma que esté en bases de datos públicas o privadas, y exigir su corrección o eliminación. Esto es fundamental en la era digital.</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jc w:val="both"/>
        <w:rPr>
          <w:b w:val="1"/>
          <w:bCs w:val="1"/>
          <w:color w:val="000000"/>
          <w:sz w:val="22"/>
          <w:szCs w:val="22"/>
        </w:rPr>
      </w:pPr>
      <w:bookmarkStart w:colFirst="0" w:colLast="0" w:name="_39bao3smi1wn" w:id="9"/>
      <w:bookmarkEnd w:id="9"/>
      <w:r w:rsidDel="00000000" w:rsidR="00000000" w:rsidRPr="00000000">
        <w:rPr>
          <w:b w:val="1"/>
          <w:bCs w:val="1"/>
          <w:color w:val="000000"/>
          <w:sz w:val="22"/>
          <w:szCs w:val="22"/>
          <w:rtl w:val="0"/>
        </w:rPr>
        <w:t xml:space="preserve">C) Establecimiento de principios fundamentales</w:t>
      </w:r>
    </w:p>
    <w:p w:rsidR="00000000" w:rsidDel="00000000" w:rsidP="00000000" w:rsidRDefault="00000000" w:rsidRPr="00000000" w14:paraId="0000002B">
      <w:pPr>
        <w:jc w:val="both"/>
        <w:rPr/>
      </w:pPr>
      <w:r w:rsidDel="00000000" w:rsidR="00000000" w:rsidRPr="00000000">
        <w:rPr>
          <w:rtl w:val="0"/>
        </w:rPr>
        <w:t xml:space="preserve">Define los valores y objetivos del Estado:</w:t>
      </w:r>
    </w:p>
    <w:p w:rsidR="00000000" w:rsidDel="00000000" w:rsidP="00000000" w:rsidRDefault="00000000" w:rsidRPr="00000000" w14:paraId="0000002C">
      <w:pPr>
        <w:numPr>
          <w:ilvl w:val="0"/>
          <w:numId w:val="73"/>
        </w:numPr>
        <w:spacing w:after="0" w:afterAutospacing="0"/>
        <w:ind w:left="720" w:hanging="360"/>
        <w:jc w:val="both"/>
      </w:pPr>
      <w:r w:rsidDel="00000000" w:rsidR="00000000" w:rsidRPr="00000000">
        <w:rPr>
          <w:rtl w:val="0"/>
        </w:rPr>
        <w:t xml:space="preserve">Justicia</w:t>
      </w:r>
    </w:p>
    <w:p w:rsidR="00000000" w:rsidDel="00000000" w:rsidP="00000000" w:rsidRDefault="00000000" w:rsidRPr="00000000" w14:paraId="0000002D">
      <w:pPr>
        <w:numPr>
          <w:ilvl w:val="0"/>
          <w:numId w:val="73"/>
        </w:numPr>
        <w:spacing w:after="0" w:afterAutospacing="0" w:before="0" w:beforeAutospacing="0"/>
        <w:ind w:left="720" w:hanging="360"/>
        <w:jc w:val="both"/>
      </w:pPr>
      <w:r w:rsidDel="00000000" w:rsidR="00000000" w:rsidRPr="00000000">
        <w:rPr>
          <w:rtl w:val="0"/>
        </w:rPr>
        <w:t xml:space="preserve">Paz</w:t>
      </w:r>
    </w:p>
    <w:p w:rsidR="00000000" w:rsidDel="00000000" w:rsidP="00000000" w:rsidRDefault="00000000" w:rsidRPr="00000000" w14:paraId="0000002E">
      <w:pPr>
        <w:numPr>
          <w:ilvl w:val="0"/>
          <w:numId w:val="73"/>
        </w:numPr>
        <w:spacing w:after="0" w:afterAutospacing="0" w:before="0" w:beforeAutospacing="0"/>
        <w:ind w:left="720" w:hanging="360"/>
        <w:jc w:val="both"/>
      </w:pPr>
      <w:r w:rsidDel="00000000" w:rsidR="00000000" w:rsidRPr="00000000">
        <w:rPr>
          <w:rtl w:val="0"/>
        </w:rPr>
        <w:t xml:space="preserve">Bienestar general</w:t>
      </w:r>
    </w:p>
    <w:p w:rsidR="00000000" w:rsidDel="00000000" w:rsidP="00000000" w:rsidRDefault="00000000" w:rsidRPr="00000000" w14:paraId="0000002F">
      <w:pPr>
        <w:numPr>
          <w:ilvl w:val="0"/>
          <w:numId w:val="73"/>
        </w:numPr>
        <w:spacing w:after="0" w:afterAutospacing="0" w:before="0" w:beforeAutospacing="0"/>
        <w:ind w:left="720" w:hanging="360"/>
        <w:jc w:val="both"/>
      </w:pPr>
      <w:r w:rsidDel="00000000" w:rsidR="00000000" w:rsidRPr="00000000">
        <w:rPr>
          <w:rtl w:val="0"/>
        </w:rPr>
        <w:t xml:space="preserve">Libertad</w:t>
      </w:r>
    </w:p>
    <w:p w:rsidR="00000000" w:rsidDel="00000000" w:rsidP="00000000" w:rsidRDefault="00000000" w:rsidRPr="00000000" w14:paraId="00000030">
      <w:pPr>
        <w:numPr>
          <w:ilvl w:val="0"/>
          <w:numId w:val="73"/>
        </w:numPr>
        <w:spacing w:before="0" w:beforeAutospacing="0"/>
        <w:ind w:left="720" w:hanging="360"/>
        <w:jc w:val="both"/>
      </w:pPr>
      <w:r w:rsidDel="00000000" w:rsidR="00000000" w:rsidRPr="00000000">
        <w:rPr>
          <w:rtl w:val="0"/>
        </w:rPr>
        <w:t xml:space="preserve">Igualdad</w:t>
      </w:r>
    </w:p>
    <w:p w:rsidR="00000000" w:rsidDel="00000000" w:rsidP="00000000" w:rsidRDefault="00000000" w:rsidRPr="00000000" w14:paraId="00000031">
      <w:pPr>
        <w:ind w:left="720" w:firstLine="0"/>
        <w:jc w:val="both"/>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jc w:val="both"/>
        <w:rPr>
          <w:b w:val="1"/>
          <w:bCs w:val="1"/>
          <w:color w:val="000000"/>
          <w:sz w:val="26"/>
          <w:szCs w:val="26"/>
        </w:rPr>
      </w:pPr>
      <w:bookmarkStart w:colFirst="0" w:colLast="0" w:name="_j6os5w6g0bkw" w:id="10"/>
      <w:bookmarkEnd w:id="10"/>
      <w:r w:rsidDel="00000000" w:rsidR="00000000" w:rsidRPr="00000000">
        <w:rPr>
          <w:b w:val="1"/>
          <w:bCs w:val="1"/>
          <w:color w:val="000000"/>
          <w:sz w:val="26"/>
          <w:szCs w:val="26"/>
          <w:rtl w:val="0"/>
        </w:rPr>
        <w:t xml:space="preserve">1.3. Principio de supremacía constitucional</w:t>
      </w:r>
    </w:p>
    <w:p w:rsidR="00000000" w:rsidDel="00000000" w:rsidP="00000000" w:rsidRDefault="00000000" w:rsidRPr="00000000" w14:paraId="00000033">
      <w:pPr>
        <w:jc w:val="both"/>
        <w:rPr/>
      </w:pPr>
      <w:r w:rsidDel="00000000" w:rsidR="00000000" w:rsidRPr="00000000">
        <w:rPr>
          <w:rtl w:val="0"/>
        </w:rPr>
        <w:t xml:space="preserve">En Argentina rige el </w:t>
      </w:r>
      <w:r w:rsidDel="00000000" w:rsidR="00000000" w:rsidRPr="00000000">
        <w:rPr>
          <w:b w:val="1"/>
          <w:bCs w:val="1"/>
          <w:rtl w:val="0"/>
        </w:rPr>
        <w:t xml:space="preserve">principio de supremacía constitucional</w:t>
      </w:r>
      <w:r w:rsidDel="00000000" w:rsidR="00000000" w:rsidRPr="00000000">
        <w:rPr>
          <w:rtl w:val="0"/>
        </w:rPr>
        <w:t xml:space="preserve">, consagrado en el </w:t>
      </w:r>
      <w:r w:rsidDel="00000000" w:rsidR="00000000" w:rsidRPr="00000000">
        <w:rPr>
          <w:b w:val="1"/>
          <w:bCs w:val="1"/>
          <w:rtl w:val="0"/>
        </w:rPr>
        <w:t xml:space="preserve">artículo 31</w:t>
      </w:r>
      <w:r w:rsidDel="00000000" w:rsidR="00000000" w:rsidRPr="00000000">
        <w:rPr>
          <w:rtl w:val="0"/>
        </w:rPr>
        <w:t xml:space="preserve"> de la Constitución Nacional.</w:t>
      </w:r>
    </w:p>
    <w:p w:rsidR="00000000" w:rsidDel="00000000" w:rsidP="00000000" w:rsidRDefault="00000000" w:rsidRPr="00000000" w14:paraId="00000034">
      <w:pPr>
        <w:jc w:val="both"/>
        <w:rPr>
          <w:i w:val="1"/>
          <w:iCs w:val="1"/>
        </w:rPr>
      </w:pPr>
      <w:r w:rsidDel="00000000" w:rsidR="00000000" w:rsidRPr="00000000">
        <w:rPr>
          <w:b w:val="1"/>
          <w:bCs w:val="1"/>
          <w:rtl w:val="0"/>
        </w:rPr>
        <w:t xml:space="preserve">Artículo 31 CN:</w:t>
      </w:r>
      <w:r w:rsidDel="00000000" w:rsidR="00000000" w:rsidRPr="00000000">
        <w:rPr>
          <w:rtl w:val="0"/>
        </w:rPr>
        <w:t xml:space="preserve"> </w:t>
      </w:r>
      <w:r w:rsidDel="00000000" w:rsidR="00000000" w:rsidRPr="00000000">
        <w:rPr>
          <w:i w:val="1"/>
          <w:iCs w:val="1"/>
          <w:rtl w:val="0"/>
        </w:rPr>
        <w:t xml:space="preserve">"Esta Constitución, las leyes de la Nación que en su consecuencia se dicten por el Congreso y los tratados con las potencias extranjeras son la ley suprema de la Nación; y las autoridades de cada provincia están obligadas a conformarse a ella, no obstante cualquiera disposición en contrario que contengan las leyes o constituciones provinciales..."</w:t>
      </w:r>
    </w:p>
    <w:p w:rsidR="00000000" w:rsidDel="00000000" w:rsidP="00000000" w:rsidRDefault="00000000" w:rsidRPr="00000000" w14:paraId="00000035">
      <w:pPr>
        <w:pStyle w:val="Heading4"/>
        <w:keepNext w:val="0"/>
        <w:keepLines w:val="0"/>
        <w:spacing w:after="40" w:before="240" w:lineRule="auto"/>
        <w:jc w:val="both"/>
        <w:rPr>
          <w:b w:val="1"/>
          <w:bCs w:val="1"/>
          <w:color w:val="000000"/>
          <w:sz w:val="22"/>
          <w:szCs w:val="22"/>
        </w:rPr>
      </w:pPr>
      <w:bookmarkStart w:colFirst="0" w:colLast="0" w:name="_ye5tcv8smykb" w:id="11"/>
      <w:bookmarkEnd w:id="11"/>
      <w:r w:rsidDel="00000000" w:rsidR="00000000" w:rsidRPr="00000000">
        <w:rPr>
          <w:b w:val="1"/>
          <w:bCs w:val="1"/>
          <w:color w:val="000000"/>
          <w:sz w:val="22"/>
          <w:szCs w:val="22"/>
          <w:rtl w:val="0"/>
        </w:rPr>
        <w:t xml:space="preserve">¿Qué significa este principio?</w:t>
      </w:r>
    </w:p>
    <w:p w:rsidR="00000000" w:rsidDel="00000000" w:rsidP="00000000" w:rsidRDefault="00000000" w:rsidRPr="00000000" w14:paraId="00000036">
      <w:pPr>
        <w:jc w:val="both"/>
        <w:rPr>
          <w:b w:val="1"/>
          <w:bCs w:val="1"/>
          <w:sz w:val="22"/>
          <w:szCs w:val="22"/>
        </w:rPr>
      </w:pPr>
      <w:r w:rsidDel="00000000" w:rsidR="00000000" w:rsidRPr="00000000">
        <w:rPr>
          <w:b w:val="1"/>
          <w:bCs w:val="1"/>
          <w:sz w:val="22"/>
          <w:szCs w:val="22"/>
          <w:rtl w:val="0"/>
        </w:rPr>
        <w:t xml:space="preserve">Pirámide jurídica de Hans Kelsen:</w:t>
      </w:r>
    </w:p>
    <w:p w:rsidR="00000000" w:rsidDel="00000000" w:rsidP="00000000" w:rsidRDefault="00000000" w:rsidRPr="00000000" w14:paraId="00000037">
      <w:pPr>
        <w:jc w:val="both"/>
        <w:rPr/>
      </w:pPr>
      <w:r w:rsidDel="00000000" w:rsidR="00000000" w:rsidRPr="00000000">
        <w:rPr>
          <w:rtl w:val="0"/>
        </w:rPr>
        <w:t xml:space="preserve">┌─────────────────────────────────┐</w:t>
      </w:r>
    </w:p>
    <w:p w:rsidR="00000000" w:rsidDel="00000000" w:rsidP="00000000" w:rsidRDefault="00000000" w:rsidRPr="00000000" w14:paraId="00000038">
      <w:pPr>
        <w:jc w:val="both"/>
        <w:rPr/>
      </w:pPr>
      <w:r w:rsidDel="00000000" w:rsidR="00000000" w:rsidRPr="00000000">
        <w:rPr>
          <w:rtl w:val="0"/>
        </w:rPr>
        <w:t xml:space="preserve">│      CONSTITUCIÓN NACIONAL                                │</w:t>
      </w:r>
    </w:p>
    <w:p w:rsidR="00000000" w:rsidDel="00000000" w:rsidP="00000000" w:rsidRDefault="00000000" w:rsidRPr="00000000" w14:paraId="00000039">
      <w:pPr>
        <w:jc w:val="both"/>
        <w:rPr/>
      </w:pPr>
      <w:r w:rsidDel="00000000" w:rsidR="00000000" w:rsidRPr="00000000">
        <w:rPr>
          <w:rtl w:val="0"/>
        </w:rPr>
        <w:t xml:space="preserve">│   (y Tratados de DDHH art. 75                                       │</w:t>
      </w:r>
    </w:p>
    <w:p w:rsidR="00000000" w:rsidDel="00000000" w:rsidP="00000000" w:rsidRDefault="00000000" w:rsidRPr="00000000" w14:paraId="0000003A">
      <w:pPr>
        <w:jc w:val="both"/>
        <w:rPr/>
      </w:pPr>
      <w:r w:rsidDel="00000000" w:rsidR="00000000" w:rsidRPr="00000000">
        <w:rPr>
          <w:rtl w:val="0"/>
        </w:rPr>
        <w:t xml:space="preserve">│         inc. 22)                                                                        │</w:t>
      </w:r>
    </w:p>
    <w:p w:rsidR="00000000" w:rsidDel="00000000" w:rsidP="00000000" w:rsidRDefault="00000000" w:rsidRPr="00000000" w14:paraId="0000003B">
      <w:pPr>
        <w:jc w:val="both"/>
        <w:rPr/>
      </w:pPr>
      <w:r w:rsidDel="00000000" w:rsidR="00000000" w:rsidRPr="00000000">
        <w:rPr>
          <w:rtl w:val="0"/>
        </w:rPr>
        <w:t xml:space="preserve">└─────────────────────────────────┘</w:t>
      </w:r>
    </w:p>
    <w:p w:rsidR="00000000" w:rsidDel="00000000" w:rsidP="00000000" w:rsidRDefault="00000000" w:rsidRPr="00000000" w14:paraId="0000003C">
      <w:pPr>
        <w:jc w:val="both"/>
        <w:rPr/>
      </w:pPr>
      <w:r w:rsidDel="00000000" w:rsidR="00000000" w:rsidRPr="00000000">
        <w:rPr>
          <w:rtl w:val="0"/>
        </w:rPr>
        <w:t xml:space="preserve">           ▼</w:t>
      </w:r>
    </w:p>
    <w:p w:rsidR="00000000" w:rsidDel="00000000" w:rsidP="00000000" w:rsidRDefault="00000000" w:rsidRPr="00000000" w14:paraId="0000003D">
      <w:pPr>
        <w:jc w:val="both"/>
        <w:rPr/>
      </w:pP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t xml:space="preserve">│    LEYES NACIONALES Y                                             │</w:t>
      </w:r>
    </w:p>
    <w:p w:rsidR="00000000" w:rsidDel="00000000" w:rsidP="00000000" w:rsidRDefault="00000000" w:rsidRPr="00000000" w14:paraId="0000003F">
      <w:pPr>
        <w:jc w:val="both"/>
        <w:rPr/>
      </w:pPr>
      <w:r w:rsidDel="00000000" w:rsidR="00000000" w:rsidRPr="00000000">
        <w:rPr>
          <w:rtl w:val="0"/>
        </w:rPr>
        <w:t xml:space="preserve">│    TRATADOS INTERNACIONALES                           │</w:t>
      </w:r>
    </w:p>
    <w:p w:rsidR="00000000" w:rsidDel="00000000" w:rsidP="00000000" w:rsidRDefault="00000000" w:rsidRPr="00000000" w14:paraId="00000040">
      <w:pPr>
        <w:jc w:val="both"/>
        <w:rPr/>
      </w:pPr>
      <w:r w:rsidDel="00000000" w:rsidR="00000000" w:rsidRPr="00000000">
        <w:rPr>
          <w:rtl w:val="0"/>
        </w:rPr>
        <w:t xml:space="preserve">└─────────────────────────────────┘</w:t>
      </w:r>
    </w:p>
    <w:p w:rsidR="00000000" w:rsidDel="00000000" w:rsidP="00000000" w:rsidRDefault="00000000" w:rsidRPr="00000000" w14:paraId="00000041">
      <w:pPr>
        <w:jc w:val="both"/>
        <w:rPr/>
      </w:pPr>
      <w:r w:rsidDel="00000000" w:rsidR="00000000" w:rsidRPr="00000000">
        <w:rPr>
          <w:rtl w:val="0"/>
        </w:rPr>
        <w:t xml:space="preserve">           ▼</w:t>
      </w:r>
    </w:p>
    <w:p w:rsidR="00000000" w:rsidDel="00000000" w:rsidP="00000000" w:rsidRDefault="00000000" w:rsidRPr="00000000" w14:paraId="00000042">
      <w:pPr>
        <w:jc w:val="both"/>
        <w:rPr/>
      </w:pPr>
      <w:r w:rsidDel="00000000" w:rsidR="00000000" w:rsidRPr="00000000">
        <w:rPr>
          <w:rtl w:val="0"/>
        </w:rPr>
        <w:t xml:space="preserve">┌─────────────────────────────────┐</w:t>
      </w:r>
    </w:p>
    <w:p w:rsidR="00000000" w:rsidDel="00000000" w:rsidP="00000000" w:rsidRDefault="00000000" w:rsidRPr="00000000" w14:paraId="00000043">
      <w:pPr>
        <w:jc w:val="both"/>
        <w:rPr/>
      </w:pPr>
      <w:r w:rsidDel="00000000" w:rsidR="00000000" w:rsidRPr="00000000">
        <w:rPr>
          <w:rtl w:val="0"/>
        </w:rPr>
        <w:t xml:space="preserve">│    DECRETOS Y REGLAMENTOS                                 │</w:t>
      </w:r>
    </w:p>
    <w:p w:rsidR="00000000" w:rsidDel="00000000" w:rsidP="00000000" w:rsidRDefault="00000000" w:rsidRPr="00000000" w14:paraId="00000044">
      <w:pPr>
        <w:jc w:val="both"/>
        <w:rPr/>
      </w:pPr>
      <w:r w:rsidDel="00000000" w:rsidR="00000000" w:rsidRPr="00000000">
        <w:rPr>
          <w:rtl w:val="0"/>
        </w:rPr>
        <w:t xml:space="preserve">└─────────────────────────────────┘</w:t>
      </w:r>
    </w:p>
    <w:p w:rsidR="00000000" w:rsidDel="00000000" w:rsidP="00000000" w:rsidRDefault="00000000" w:rsidRPr="00000000" w14:paraId="00000045">
      <w:pPr>
        <w:jc w:val="both"/>
        <w:rPr/>
      </w:pPr>
      <w:r w:rsidDel="00000000" w:rsidR="00000000" w:rsidRPr="00000000">
        <w:rPr>
          <w:rtl w:val="0"/>
        </w:rPr>
        <w:t xml:space="preserve">           ▼</w:t>
      </w:r>
    </w:p>
    <w:p w:rsidR="00000000" w:rsidDel="00000000" w:rsidP="00000000" w:rsidRDefault="00000000" w:rsidRPr="00000000" w14:paraId="00000046">
      <w:pPr>
        <w:jc w:val="both"/>
        <w:rPr/>
      </w:pPr>
      <w:r w:rsidDel="00000000" w:rsidR="00000000" w:rsidRPr="00000000">
        <w:rPr>
          <w:rtl w:val="0"/>
        </w:rPr>
        <w:t xml:space="preserve">┌─────────────────────────────────┐</w:t>
      </w:r>
    </w:p>
    <w:p w:rsidR="00000000" w:rsidDel="00000000" w:rsidP="00000000" w:rsidRDefault="00000000" w:rsidRPr="00000000" w14:paraId="00000047">
      <w:pPr>
        <w:jc w:val="both"/>
        <w:rPr/>
      </w:pPr>
      <w:r w:rsidDel="00000000" w:rsidR="00000000" w:rsidRPr="00000000">
        <w:rPr>
          <w:rtl w:val="0"/>
        </w:rPr>
        <w:t xml:space="preserve">│    RESOLUCIONES Y ORDENANZAS                         │</w:t>
      </w:r>
    </w:p>
    <w:p w:rsidR="00000000" w:rsidDel="00000000" w:rsidP="00000000" w:rsidRDefault="00000000" w:rsidRPr="00000000" w14:paraId="00000048">
      <w:pPr>
        <w:jc w:val="both"/>
        <w:rPr/>
      </w:pPr>
      <w:r w:rsidDel="00000000" w:rsidR="00000000" w:rsidRPr="00000000">
        <w:rPr>
          <w:rtl w:val="0"/>
        </w:rPr>
        <w:t xml:space="preserv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b w:val="1"/>
          <w:bCs w:val="1"/>
          <w:rtl w:val="0"/>
        </w:rPr>
        <w:t xml:space="preserve">Consecuencia práctica:</w:t>
      </w:r>
      <w:r w:rsidDel="00000000" w:rsidR="00000000" w:rsidRPr="00000000">
        <w:rPr>
          <w:rtl w:val="0"/>
        </w:rPr>
        <w:t xml:space="preserve"> Si una ley contradice la Constitución, esa ley puede ser declarada </w:t>
      </w:r>
      <w:r w:rsidDel="00000000" w:rsidR="00000000" w:rsidRPr="00000000">
        <w:rPr>
          <w:b w:val="1"/>
          <w:bCs w:val="1"/>
          <w:rtl w:val="0"/>
        </w:rPr>
        <w:t xml:space="preserve">inconstitucional</w:t>
      </w:r>
      <w:r w:rsidDel="00000000" w:rsidR="00000000" w:rsidRPr="00000000">
        <w:rPr>
          <w:rtl w:val="0"/>
        </w:rPr>
        <w:t xml:space="preserve"> por los jueces y no debe aplicarse.</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jc w:val="both"/>
        <w:rPr>
          <w:b w:val="1"/>
          <w:bCs w:val="1"/>
          <w:color w:val="000000"/>
          <w:sz w:val="26"/>
          <w:szCs w:val="26"/>
        </w:rPr>
      </w:pPr>
      <w:bookmarkStart w:colFirst="0" w:colLast="0" w:name="_mpsyy8d6o5xw" w:id="12"/>
      <w:bookmarkEnd w:id="12"/>
      <w:r w:rsidDel="00000000" w:rsidR="00000000" w:rsidRPr="00000000">
        <w:rPr>
          <w:b w:val="1"/>
          <w:bCs w:val="1"/>
          <w:color w:val="000000"/>
          <w:sz w:val="26"/>
          <w:szCs w:val="26"/>
          <w:rtl w:val="0"/>
        </w:rPr>
        <w:t xml:space="preserve">1.4. Control de constitucionalidad</w:t>
      </w:r>
    </w:p>
    <w:p w:rsidR="00000000" w:rsidDel="00000000" w:rsidP="00000000" w:rsidRDefault="00000000" w:rsidRPr="00000000" w14:paraId="0000004D">
      <w:pPr>
        <w:jc w:val="both"/>
        <w:rPr/>
      </w:pPr>
      <w:r w:rsidDel="00000000" w:rsidR="00000000" w:rsidRPr="00000000">
        <w:rPr>
          <w:rtl w:val="0"/>
        </w:rPr>
        <w:t xml:space="preserve">Es el mecanismo mediante el cual los jueces verifican si las leyes y actos estatales se ajustan a la Constitución.</w:t>
      </w:r>
    </w:p>
    <w:p w:rsidR="00000000" w:rsidDel="00000000" w:rsidP="00000000" w:rsidRDefault="00000000" w:rsidRPr="00000000" w14:paraId="0000004E">
      <w:pPr>
        <w:jc w:val="both"/>
        <w:rPr>
          <w:b w:val="1"/>
          <w:bCs w:val="1"/>
        </w:rPr>
      </w:pPr>
      <w:r w:rsidDel="00000000" w:rsidR="00000000" w:rsidRPr="00000000">
        <w:rPr>
          <w:b w:val="1"/>
          <w:bCs w:val="1"/>
          <w:rtl w:val="0"/>
        </w:rPr>
        <w:t xml:space="preserve">Tipos de control:</w:t>
      </w:r>
    </w:p>
    <w:p w:rsidR="00000000" w:rsidDel="00000000" w:rsidP="00000000" w:rsidRDefault="00000000" w:rsidRPr="00000000" w14:paraId="0000004F">
      <w:pPr>
        <w:numPr>
          <w:ilvl w:val="0"/>
          <w:numId w:val="24"/>
        </w:numPr>
        <w:spacing w:after="0" w:afterAutospacing="0"/>
        <w:ind w:left="720" w:hanging="360"/>
        <w:jc w:val="both"/>
      </w:pPr>
      <w:r w:rsidDel="00000000" w:rsidR="00000000" w:rsidRPr="00000000">
        <w:rPr>
          <w:b w:val="1"/>
          <w:bCs w:val="1"/>
          <w:rtl w:val="0"/>
        </w:rPr>
        <w:t xml:space="preserve">Control difuso:</w:t>
      </w:r>
      <w:r w:rsidDel="00000000" w:rsidR="00000000" w:rsidRPr="00000000">
        <w:rPr>
          <w:rtl w:val="0"/>
        </w:rPr>
        <w:t xml:space="preserve"> Cualquier juez puede declarar la inconstitucionalidad de una norma en un caso concreto (sistema argentino).</w:t>
        <w:br w:type="textWrapping"/>
      </w:r>
    </w:p>
    <w:p w:rsidR="00000000" w:rsidDel="00000000" w:rsidP="00000000" w:rsidRDefault="00000000" w:rsidRPr="00000000" w14:paraId="00000050">
      <w:pPr>
        <w:numPr>
          <w:ilvl w:val="0"/>
          <w:numId w:val="24"/>
        </w:numPr>
        <w:spacing w:before="0" w:beforeAutospacing="0"/>
        <w:ind w:left="720" w:hanging="360"/>
        <w:jc w:val="both"/>
      </w:pPr>
      <w:r w:rsidDel="00000000" w:rsidR="00000000" w:rsidRPr="00000000">
        <w:rPr>
          <w:b w:val="1"/>
          <w:bCs w:val="1"/>
          <w:rtl w:val="0"/>
        </w:rPr>
        <w:t xml:space="preserve">Control concentrado:</w:t>
      </w:r>
      <w:r w:rsidDel="00000000" w:rsidR="00000000" w:rsidRPr="00000000">
        <w:rPr>
          <w:rtl w:val="0"/>
        </w:rPr>
        <w:t xml:space="preserve"> Solo un tribunal especializado puede hacerlo (ej: Tribunal Constitucional en España).</w:t>
        <w:br w:type="textWrapping"/>
      </w:r>
    </w:p>
    <w:p w:rsidR="00000000" w:rsidDel="00000000" w:rsidP="00000000" w:rsidRDefault="00000000" w:rsidRPr="00000000" w14:paraId="00000051">
      <w:pPr>
        <w:jc w:val="both"/>
        <w:rPr>
          <w:b w:val="1"/>
          <w:bCs w:val="1"/>
        </w:rPr>
      </w:pPr>
      <w:r w:rsidDel="00000000" w:rsidR="00000000" w:rsidRPr="00000000">
        <w:rPr>
          <w:b w:val="1"/>
          <w:bCs w:val="1"/>
          <w:rtl w:val="0"/>
        </w:rPr>
        <w:t xml:space="preserve">Caso emblemático: "Siri, Ángel s/ interpone recurso de hábeas corpus" (1957)</w:t>
      </w:r>
    </w:p>
    <w:p w:rsidR="00000000" w:rsidDel="00000000" w:rsidP="00000000" w:rsidRDefault="00000000" w:rsidRPr="00000000" w14:paraId="00000052">
      <w:pPr>
        <w:jc w:val="both"/>
        <w:rPr/>
      </w:pPr>
      <w:r w:rsidDel="00000000" w:rsidR="00000000" w:rsidRPr="00000000">
        <w:rPr>
          <w:rtl w:val="0"/>
        </w:rPr>
        <w:t xml:space="preserve">La Corte Suprema reconoció por primera vez el amparo como garantía constitucional implícita, antes de que fuera incorporado expresamente en la reforma de 1994. Este fallo es un ejemplo de cómo los jueces pueden ampliar la protección de derechos incluso sin una norma expresa.</w:t>
      </w:r>
    </w:p>
    <w:p w:rsidR="00000000" w:rsidDel="00000000" w:rsidP="00000000" w:rsidRDefault="00000000" w:rsidRPr="00000000" w14:paraId="0000005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jc w:val="both"/>
        <w:rPr>
          <w:b w:val="1"/>
          <w:bCs w:val="1"/>
          <w:sz w:val="34"/>
          <w:szCs w:val="34"/>
        </w:rPr>
      </w:pPr>
      <w:bookmarkStart w:colFirst="0" w:colLast="0" w:name="_7o1wakgrw854" w:id="13"/>
      <w:bookmarkEnd w:id="13"/>
      <w:r w:rsidDel="00000000" w:rsidR="00000000" w:rsidRPr="00000000">
        <w:rPr>
          <w:rtl w:val="0"/>
        </w:rPr>
      </w:r>
    </w:p>
    <w:p w:rsidR="00000000" w:rsidDel="00000000" w:rsidP="00000000" w:rsidRDefault="00000000" w:rsidRPr="00000000" w14:paraId="00000055">
      <w:pPr>
        <w:pStyle w:val="Heading2"/>
        <w:keepNext w:val="0"/>
        <w:keepLines w:val="0"/>
        <w:spacing w:after="80" w:lineRule="auto"/>
        <w:jc w:val="both"/>
        <w:rPr>
          <w:b w:val="1"/>
          <w:bCs w:val="1"/>
          <w:sz w:val="34"/>
          <w:szCs w:val="34"/>
        </w:rPr>
      </w:pPr>
      <w:bookmarkStart w:colFirst="0" w:colLast="0" w:name="_qsf6hkeyoe9b" w:id="14"/>
      <w:bookmarkEnd w:id="14"/>
      <w:r w:rsidDel="00000000" w:rsidR="00000000" w:rsidRPr="00000000">
        <w:rPr>
          <w:b w:val="1"/>
          <w:bCs w:val="1"/>
          <w:sz w:val="34"/>
          <w:szCs w:val="34"/>
          <w:rtl w:val="0"/>
        </w:rPr>
        <w:t xml:space="preserve">2. Antecedentes históricos de la Constitución argentina</w:t>
      </w:r>
    </w:p>
    <w:p w:rsidR="00000000" w:rsidDel="00000000" w:rsidP="00000000" w:rsidRDefault="00000000" w:rsidRPr="00000000" w14:paraId="00000056">
      <w:pPr>
        <w:jc w:val="both"/>
        <w:rPr/>
      </w:pPr>
      <w:r w:rsidDel="00000000" w:rsidR="00000000" w:rsidRPr="00000000">
        <w:rPr>
          <w:rtl w:val="0"/>
        </w:rPr>
        <w:t xml:space="preserve">La Constitución de 1853 no surge de manera aislada, sino que es el resultado de un largo y complejo proceso político e institucional.</w:t>
      </w:r>
    </w:p>
    <w:p w:rsidR="00000000" w:rsidDel="00000000" w:rsidP="00000000" w:rsidRDefault="00000000" w:rsidRPr="00000000" w14:paraId="00000057">
      <w:pPr>
        <w:pStyle w:val="Heading3"/>
        <w:keepNext w:val="0"/>
        <w:keepLines w:val="0"/>
        <w:spacing w:before="280" w:lineRule="auto"/>
        <w:jc w:val="both"/>
        <w:rPr>
          <w:b w:val="1"/>
          <w:bCs w:val="1"/>
          <w:color w:val="000000"/>
          <w:sz w:val="26"/>
          <w:szCs w:val="26"/>
        </w:rPr>
      </w:pPr>
      <w:bookmarkStart w:colFirst="0" w:colLast="0" w:name="_jvh6dib8qpy9" w:id="15"/>
      <w:bookmarkEnd w:id="15"/>
      <w:r w:rsidDel="00000000" w:rsidR="00000000" w:rsidRPr="00000000">
        <w:rPr>
          <w:b w:val="1"/>
          <w:bCs w:val="1"/>
          <w:color w:val="000000"/>
          <w:sz w:val="26"/>
          <w:szCs w:val="26"/>
          <w:rtl w:val="0"/>
        </w:rPr>
        <w:t xml:space="preserve">2.1. Etapa revolucionaria (1810–1820)</w:t>
      </w:r>
    </w:p>
    <w:p w:rsidR="00000000" w:rsidDel="00000000" w:rsidP="00000000" w:rsidRDefault="00000000" w:rsidRPr="00000000" w14:paraId="00000058">
      <w:pPr>
        <w:jc w:val="both"/>
        <w:rPr/>
      </w:pPr>
      <w:r w:rsidDel="00000000" w:rsidR="00000000" w:rsidRPr="00000000">
        <w:rPr>
          <w:rtl w:val="0"/>
        </w:rPr>
        <w:t xml:space="preserve">El proceso constitucional argentino comienza con la </w:t>
      </w:r>
      <w:r w:rsidDel="00000000" w:rsidR="00000000" w:rsidRPr="00000000">
        <w:rPr>
          <w:b w:val="1"/>
          <w:bCs w:val="1"/>
          <w:rtl w:val="0"/>
        </w:rPr>
        <w:t xml:space="preserve">Revolución de Mayo de 1810</w:t>
      </w:r>
      <w:r w:rsidDel="00000000" w:rsidR="00000000" w:rsidRPr="00000000">
        <w:rPr>
          <w:rtl w:val="0"/>
        </w:rPr>
        <w:t xml:space="preserve">, que marcó la ruptura con España y el inicio de la organización política independiente.</w:t>
      </w:r>
    </w:p>
    <w:p w:rsidR="00000000" w:rsidDel="00000000" w:rsidP="00000000" w:rsidRDefault="00000000" w:rsidRPr="00000000" w14:paraId="00000059">
      <w:pPr>
        <w:pStyle w:val="Heading4"/>
        <w:keepNext w:val="0"/>
        <w:keepLines w:val="0"/>
        <w:spacing w:after="40" w:before="240" w:lineRule="auto"/>
        <w:jc w:val="both"/>
        <w:rPr>
          <w:b w:val="1"/>
          <w:bCs w:val="1"/>
          <w:color w:val="000000"/>
          <w:sz w:val="22"/>
          <w:szCs w:val="22"/>
        </w:rPr>
      </w:pPr>
      <w:bookmarkStart w:colFirst="0" w:colLast="0" w:name="_r2vypys9jvbp" w:id="16"/>
      <w:bookmarkEnd w:id="16"/>
      <w:r w:rsidDel="00000000" w:rsidR="00000000" w:rsidRPr="00000000">
        <w:rPr>
          <w:b w:val="1"/>
          <w:bCs w:val="1"/>
          <w:color w:val="000000"/>
          <w:sz w:val="22"/>
          <w:szCs w:val="22"/>
          <w:rtl w:val="0"/>
        </w:rPr>
        <w:t xml:space="preserve">Documentos institucionales de la época:</w:t>
      </w:r>
    </w:p>
    <w:p w:rsidR="00000000" w:rsidDel="00000000" w:rsidP="00000000" w:rsidRDefault="00000000" w:rsidRPr="00000000" w14:paraId="0000005A">
      <w:pPr>
        <w:jc w:val="both"/>
        <w:rPr/>
      </w:pPr>
      <w:r w:rsidDel="00000000" w:rsidR="00000000" w:rsidRPr="00000000">
        <w:rPr>
          <w:b w:val="1"/>
          <w:bCs w:val="1"/>
          <w:sz w:val="22"/>
          <w:szCs w:val="22"/>
          <w:rtl w:val="0"/>
        </w:rPr>
        <w:t xml:space="preserve">Reglamento de 1811</w:t>
      </w:r>
      <w:r w:rsidDel="00000000" w:rsidR="00000000" w:rsidRPr="00000000">
        <w:rPr>
          <w:rtl w:val="0"/>
        </w:rPr>
        <w:t xml:space="preserve"> (también llamado Reglamento de la Junta Conservadora)</w:t>
      </w:r>
    </w:p>
    <w:p w:rsidR="00000000" w:rsidDel="00000000" w:rsidP="00000000" w:rsidRDefault="00000000" w:rsidRPr="00000000" w14:paraId="0000005B">
      <w:pPr>
        <w:numPr>
          <w:ilvl w:val="0"/>
          <w:numId w:val="64"/>
        </w:numPr>
        <w:spacing w:after="0" w:afterAutospacing="0"/>
        <w:ind w:left="720" w:hanging="360"/>
        <w:jc w:val="both"/>
      </w:pPr>
      <w:r w:rsidDel="00000000" w:rsidR="00000000" w:rsidRPr="00000000">
        <w:rPr>
          <w:rtl w:val="0"/>
        </w:rPr>
        <w:t xml:space="preserve">Primer intento de división de poderes</w:t>
      </w:r>
    </w:p>
    <w:p w:rsidR="00000000" w:rsidDel="00000000" w:rsidP="00000000" w:rsidRDefault="00000000" w:rsidRPr="00000000" w14:paraId="0000005C">
      <w:pPr>
        <w:numPr>
          <w:ilvl w:val="0"/>
          <w:numId w:val="64"/>
        </w:numPr>
        <w:spacing w:before="0" w:beforeAutospacing="0"/>
        <w:ind w:left="720" w:hanging="360"/>
        <w:jc w:val="both"/>
      </w:pPr>
      <w:r w:rsidDel="00000000" w:rsidR="00000000" w:rsidRPr="00000000">
        <w:rPr>
          <w:rtl w:val="0"/>
        </w:rPr>
        <w:t xml:space="preserve">Creó un poder ejecutivo (Triunvirato) separado del legislativo</w:t>
      </w:r>
    </w:p>
    <w:p w:rsidR="00000000" w:rsidDel="00000000" w:rsidP="00000000" w:rsidRDefault="00000000" w:rsidRPr="00000000" w14:paraId="0000005D">
      <w:pPr>
        <w:jc w:val="both"/>
        <w:rPr>
          <w:b w:val="1"/>
          <w:bCs w:val="1"/>
        </w:rPr>
      </w:pPr>
      <w:r w:rsidDel="00000000" w:rsidR="00000000" w:rsidRPr="00000000">
        <w:rPr>
          <w:b w:val="1"/>
          <w:bCs w:val="1"/>
          <w:rtl w:val="0"/>
        </w:rPr>
        <w:t xml:space="preserve">Estatuto Provisional de 1815</w:t>
      </w:r>
    </w:p>
    <w:p w:rsidR="00000000" w:rsidDel="00000000" w:rsidP="00000000" w:rsidRDefault="00000000" w:rsidRPr="00000000" w14:paraId="0000005E">
      <w:pPr>
        <w:numPr>
          <w:ilvl w:val="0"/>
          <w:numId w:val="12"/>
        </w:numPr>
        <w:spacing w:after="0" w:afterAutospacing="0"/>
        <w:ind w:left="720" w:hanging="360"/>
        <w:jc w:val="both"/>
      </w:pPr>
      <w:r w:rsidDel="00000000" w:rsidR="00000000" w:rsidRPr="00000000">
        <w:rPr>
          <w:rtl w:val="0"/>
        </w:rPr>
        <w:t xml:space="preserve">Estableció la independencia de las provincias</w:t>
      </w:r>
    </w:p>
    <w:p w:rsidR="00000000" w:rsidDel="00000000" w:rsidP="00000000" w:rsidRDefault="00000000" w:rsidRPr="00000000" w14:paraId="0000005F">
      <w:pPr>
        <w:numPr>
          <w:ilvl w:val="0"/>
          <w:numId w:val="12"/>
        </w:numPr>
        <w:spacing w:before="0" w:beforeAutospacing="0"/>
        <w:ind w:left="720" w:hanging="360"/>
        <w:jc w:val="both"/>
      </w:pPr>
      <w:r w:rsidDel="00000000" w:rsidR="00000000" w:rsidRPr="00000000">
        <w:rPr>
          <w:rtl w:val="0"/>
        </w:rPr>
        <w:t xml:space="preserve">Reconoció ciertos derechos individuales</w:t>
      </w:r>
    </w:p>
    <w:p w:rsidR="00000000" w:rsidDel="00000000" w:rsidP="00000000" w:rsidRDefault="00000000" w:rsidRPr="00000000" w14:paraId="00000060">
      <w:pPr>
        <w:jc w:val="both"/>
        <w:rPr>
          <w:b w:val="1"/>
          <w:bCs w:val="1"/>
        </w:rPr>
      </w:pPr>
      <w:r w:rsidDel="00000000" w:rsidR="00000000" w:rsidRPr="00000000">
        <w:rPr>
          <w:b w:val="1"/>
          <w:bCs w:val="1"/>
          <w:rtl w:val="0"/>
        </w:rPr>
        <w:t xml:space="preserve">Reglamento Provisorio de 1817</w:t>
      </w:r>
    </w:p>
    <w:p w:rsidR="00000000" w:rsidDel="00000000" w:rsidP="00000000" w:rsidRDefault="00000000" w:rsidRPr="00000000" w14:paraId="00000061">
      <w:pPr>
        <w:numPr>
          <w:ilvl w:val="0"/>
          <w:numId w:val="20"/>
        </w:numPr>
        <w:spacing w:after="0" w:afterAutospacing="0"/>
        <w:ind w:left="720" w:hanging="360"/>
        <w:jc w:val="both"/>
      </w:pPr>
      <w:r w:rsidDel="00000000" w:rsidR="00000000" w:rsidRPr="00000000">
        <w:rPr>
          <w:rtl w:val="0"/>
        </w:rPr>
        <w:t xml:space="preserve">Dictado por el Congreso de Tucumán</w:t>
      </w:r>
    </w:p>
    <w:p w:rsidR="00000000" w:rsidDel="00000000" w:rsidP="00000000" w:rsidRDefault="00000000" w:rsidRPr="00000000" w14:paraId="00000062">
      <w:pPr>
        <w:numPr>
          <w:ilvl w:val="0"/>
          <w:numId w:val="20"/>
        </w:numPr>
        <w:spacing w:before="0" w:beforeAutospacing="0"/>
        <w:ind w:left="720" w:hanging="360"/>
        <w:jc w:val="both"/>
      </w:pPr>
      <w:r w:rsidDel="00000000" w:rsidR="00000000" w:rsidRPr="00000000">
        <w:rPr>
          <w:rtl w:val="0"/>
        </w:rPr>
        <w:t xml:space="preserve">Organizó el poder ejecutivo (Director Supremo)</w:t>
      </w:r>
    </w:p>
    <w:p w:rsidR="00000000" w:rsidDel="00000000" w:rsidP="00000000" w:rsidRDefault="00000000" w:rsidRPr="00000000" w14:paraId="00000063">
      <w:pPr>
        <w:jc w:val="both"/>
        <w:rPr/>
      </w:pPr>
      <w:r w:rsidDel="00000000" w:rsidR="00000000" w:rsidRPr="00000000">
        <w:rPr>
          <w:b w:val="1"/>
          <w:bCs w:val="1"/>
          <w:rtl w:val="0"/>
        </w:rPr>
        <w:t xml:space="preserve">Importancia:</w:t>
      </w:r>
      <w:r w:rsidDel="00000000" w:rsidR="00000000" w:rsidRPr="00000000">
        <w:rPr>
          <w:rtl w:val="0"/>
        </w:rPr>
        <w:t xml:space="preserve"> Estos documentos no eran constituciones formales, pero sentaron las bases del pensamiento institucional argentino.</w:t>
      </w:r>
    </w:p>
    <w:p w:rsidR="00000000" w:rsidDel="00000000" w:rsidP="00000000" w:rsidRDefault="00000000" w:rsidRPr="00000000" w14:paraId="00000064">
      <w:pPr>
        <w:pStyle w:val="Heading3"/>
        <w:keepNext w:val="0"/>
        <w:keepLines w:val="0"/>
        <w:spacing w:before="280" w:lineRule="auto"/>
        <w:jc w:val="both"/>
        <w:rPr>
          <w:b w:val="1"/>
          <w:bCs w:val="1"/>
          <w:color w:val="000000"/>
          <w:sz w:val="26"/>
          <w:szCs w:val="26"/>
        </w:rPr>
      </w:pPr>
      <w:bookmarkStart w:colFirst="0" w:colLast="0" w:name="_zauxecbii491" w:id="17"/>
      <w:bookmarkEnd w:id="17"/>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jc w:val="both"/>
        <w:rPr>
          <w:b w:val="1"/>
          <w:bCs w:val="1"/>
          <w:color w:val="000000"/>
          <w:sz w:val="26"/>
          <w:szCs w:val="26"/>
        </w:rPr>
      </w:pPr>
      <w:bookmarkStart w:colFirst="0" w:colLast="0" w:name="_qdp41ku8w93g" w:id="18"/>
      <w:bookmarkEnd w:id="18"/>
      <w:r w:rsidDel="00000000" w:rsidR="00000000" w:rsidRPr="00000000">
        <w:rPr>
          <w:b w:val="1"/>
          <w:bCs w:val="1"/>
          <w:color w:val="000000"/>
          <w:sz w:val="26"/>
          <w:szCs w:val="26"/>
          <w:rtl w:val="0"/>
        </w:rPr>
        <w:t xml:space="preserve">2.2. Constitución de 1819</w:t>
      </w:r>
    </w:p>
    <w:p w:rsidR="00000000" w:rsidDel="00000000" w:rsidP="00000000" w:rsidRDefault="00000000" w:rsidRPr="00000000" w14:paraId="00000066">
      <w:pPr>
        <w:jc w:val="both"/>
        <w:rPr/>
      </w:pPr>
      <w:r w:rsidDel="00000000" w:rsidR="00000000" w:rsidRPr="00000000">
        <w:rPr>
          <w:rtl w:val="0"/>
        </w:rPr>
        <w:t xml:space="preserve">Fue el </w:t>
      </w:r>
      <w:r w:rsidDel="00000000" w:rsidR="00000000" w:rsidRPr="00000000">
        <w:rPr>
          <w:b w:val="1"/>
          <w:bCs w:val="1"/>
          <w:rtl w:val="0"/>
        </w:rPr>
        <w:t xml:space="preserve">primer intento de constitución nacional</w:t>
      </w:r>
      <w:r w:rsidDel="00000000" w:rsidR="00000000" w:rsidRPr="00000000">
        <w:rPr>
          <w:rtl w:val="0"/>
        </w:rPr>
        <w:t xml:space="preserve"> propiamente dicha.</w:t>
      </w:r>
    </w:p>
    <w:p w:rsidR="00000000" w:rsidDel="00000000" w:rsidP="00000000" w:rsidRDefault="00000000" w:rsidRPr="00000000" w14:paraId="00000067">
      <w:pPr>
        <w:pStyle w:val="Heading4"/>
        <w:keepNext w:val="0"/>
        <w:keepLines w:val="0"/>
        <w:spacing w:after="40" w:before="240" w:lineRule="auto"/>
        <w:jc w:val="both"/>
        <w:rPr>
          <w:b w:val="1"/>
          <w:bCs w:val="1"/>
          <w:color w:val="000000"/>
          <w:sz w:val="22"/>
          <w:szCs w:val="22"/>
        </w:rPr>
      </w:pPr>
      <w:bookmarkStart w:colFirst="0" w:colLast="0" w:name="_pdel9aj7n2g8" w:id="19"/>
      <w:bookmarkEnd w:id="19"/>
      <w:r w:rsidDel="00000000" w:rsidR="00000000" w:rsidRPr="00000000">
        <w:rPr>
          <w:b w:val="1"/>
          <w:bCs w:val="1"/>
          <w:color w:val="000000"/>
          <w:sz w:val="22"/>
          <w:szCs w:val="22"/>
          <w:rtl w:val="0"/>
        </w:rPr>
        <w:t xml:space="preserve">Características:</w:t>
      </w:r>
    </w:p>
    <w:p w:rsidR="00000000" w:rsidDel="00000000" w:rsidP="00000000" w:rsidRDefault="00000000" w:rsidRPr="00000000" w14:paraId="00000068">
      <w:pPr>
        <w:numPr>
          <w:ilvl w:val="0"/>
          <w:numId w:val="51"/>
        </w:numPr>
        <w:spacing w:after="0" w:afterAutospacing="0"/>
        <w:ind w:left="720" w:hanging="360"/>
        <w:jc w:val="both"/>
      </w:pPr>
      <w:r w:rsidDel="00000000" w:rsidR="00000000" w:rsidRPr="00000000">
        <w:rPr>
          <w:b w:val="1"/>
          <w:bCs w:val="1"/>
          <w:sz w:val="22"/>
          <w:szCs w:val="22"/>
          <w:rtl w:val="0"/>
        </w:rPr>
        <w:t xml:space="preserve">Fuerte centralismo:</w:t>
      </w:r>
      <w:r w:rsidDel="00000000" w:rsidR="00000000" w:rsidRPr="00000000">
        <w:rPr>
          <w:rtl w:val="0"/>
        </w:rPr>
        <w:t xml:space="preserve"> Concentraba el poder en Buenos Aires</w:t>
      </w:r>
    </w:p>
    <w:p w:rsidR="00000000" w:rsidDel="00000000" w:rsidP="00000000" w:rsidRDefault="00000000" w:rsidRPr="00000000" w14:paraId="00000069">
      <w:pPr>
        <w:numPr>
          <w:ilvl w:val="0"/>
          <w:numId w:val="51"/>
        </w:numPr>
        <w:spacing w:after="0" w:afterAutospacing="0" w:before="0" w:beforeAutospacing="0"/>
        <w:ind w:left="720" w:hanging="360"/>
        <w:jc w:val="both"/>
      </w:pPr>
      <w:r w:rsidDel="00000000" w:rsidR="00000000" w:rsidRPr="00000000">
        <w:rPr>
          <w:b w:val="1"/>
          <w:bCs w:val="1"/>
          <w:rtl w:val="0"/>
        </w:rPr>
        <w:t xml:space="preserve">Predominio del poder ejecutivo:</w:t>
      </w:r>
      <w:r w:rsidDel="00000000" w:rsidR="00000000" w:rsidRPr="00000000">
        <w:rPr>
          <w:rtl w:val="0"/>
        </w:rPr>
        <w:t xml:space="preserve"> El Director Supremo tenía amplias facultades</w:t>
      </w:r>
    </w:p>
    <w:p w:rsidR="00000000" w:rsidDel="00000000" w:rsidP="00000000" w:rsidRDefault="00000000" w:rsidRPr="00000000" w14:paraId="0000006A">
      <w:pPr>
        <w:numPr>
          <w:ilvl w:val="0"/>
          <w:numId w:val="51"/>
        </w:numPr>
        <w:spacing w:after="0" w:afterAutospacing="0" w:before="0" w:beforeAutospacing="0"/>
        <w:ind w:left="720" w:hanging="360"/>
        <w:jc w:val="both"/>
      </w:pPr>
      <w:r w:rsidDel="00000000" w:rsidR="00000000" w:rsidRPr="00000000">
        <w:rPr>
          <w:b w:val="1"/>
          <w:bCs w:val="1"/>
          <w:rtl w:val="0"/>
        </w:rPr>
        <w:t xml:space="preserve">Escasa participación provincial:</w:t>
      </w:r>
      <w:r w:rsidDel="00000000" w:rsidR="00000000" w:rsidRPr="00000000">
        <w:rPr>
          <w:rtl w:val="0"/>
        </w:rPr>
        <w:t xml:space="preserve"> Las provincias tenían muy poca autonomía</w:t>
      </w:r>
    </w:p>
    <w:p w:rsidR="00000000" w:rsidDel="00000000" w:rsidP="00000000" w:rsidRDefault="00000000" w:rsidRPr="00000000" w14:paraId="0000006B">
      <w:pPr>
        <w:numPr>
          <w:ilvl w:val="0"/>
          <w:numId w:val="51"/>
        </w:numPr>
        <w:spacing w:before="0" w:beforeAutospacing="0"/>
        <w:ind w:left="720" w:hanging="360"/>
        <w:jc w:val="both"/>
      </w:pPr>
      <w:r w:rsidDel="00000000" w:rsidR="00000000" w:rsidRPr="00000000">
        <w:rPr>
          <w:b w:val="1"/>
          <w:bCs w:val="1"/>
          <w:rtl w:val="0"/>
        </w:rPr>
        <w:t xml:space="preserve">Influencia monárquica:</w:t>
      </w:r>
      <w:r w:rsidDel="00000000" w:rsidR="00000000" w:rsidRPr="00000000">
        <w:rPr>
          <w:rtl w:val="0"/>
        </w:rPr>
        <w:t xml:space="preserve"> Algunos artículos sugerían la posibilidad de una monarquía</w:t>
      </w:r>
    </w:p>
    <w:p w:rsidR="00000000" w:rsidDel="00000000" w:rsidP="00000000" w:rsidRDefault="00000000" w:rsidRPr="00000000" w14:paraId="0000006C">
      <w:pPr>
        <w:pStyle w:val="Heading4"/>
        <w:keepNext w:val="0"/>
        <w:keepLines w:val="0"/>
        <w:spacing w:after="40" w:before="240" w:lineRule="auto"/>
        <w:jc w:val="both"/>
        <w:rPr>
          <w:b w:val="1"/>
          <w:bCs w:val="1"/>
          <w:color w:val="000000"/>
          <w:sz w:val="22"/>
          <w:szCs w:val="22"/>
        </w:rPr>
      </w:pPr>
      <w:bookmarkStart w:colFirst="0" w:colLast="0" w:name="_6xjsuuk4jahp" w:id="20"/>
      <w:bookmarkEnd w:id="20"/>
      <w:r w:rsidDel="00000000" w:rsidR="00000000" w:rsidRPr="00000000">
        <w:rPr>
          <w:b w:val="1"/>
          <w:bCs w:val="1"/>
          <w:color w:val="000000"/>
          <w:sz w:val="22"/>
          <w:szCs w:val="22"/>
          <w:rtl w:val="0"/>
        </w:rPr>
        <w:t xml:space="preserve">Resultado:</w:t>
      </w:r>
    </w:p>
    <w:p w:rsidR="00000000" w:rsidDel="00000000" w:rsidP="00000000" w:rsidRDefault="00000000" w:rsidRPr="00000000" w14:paraId="0000006D">
      <w:pPr>
        <w:jc w:val="both"/>
        <w:rPr/>
      </w:pPr>
      <w:r w:rsidDel="00000000" w:rsidR="00000000" w:rsidRPr="00000000">
        <w:rPr>
          <w:rtl w:val="0"/>
        </w:rPr>
        <w:t xml:space="preserve">Las provincias federales (encabezadas por caudillos como Estanislao López y Francisco Ramírez) la </w:t>
      </w:r>
      <w:r w:rsidDel="00000000" w:rsidR="00000000" w:rsidRPr="00000000">
        <w:rPr>
          <w:b w:val="1"/>
          <w:bCs w:val="1"/>
          <w:rtl w:val="0"/>
        </w:rPr>
        <w:t xml:space="preserve">rechazaron</w:t>
      </w:r>
      <w:r w:rsidDel="00000000" w:rsidR="00000000" w:rsidRPr="00000000">
        <w:rPr>
          <w:rtl w:val="0"/>
        </w:rPr>
        <w:t xml:space="preserve"> por considerarla centralista. El proyecto fracasó y se inició un período de anarquía.</w:t>
      </w:r>
    </w:p>
    <w:p w:rsidR="00000000" w:rsidDel="00000000" w:rsidP="00000000" w:rsidRDefault="00000000" w:rsidRPr="00000000" w14:paraId="0000006E">
      <w:pPr>
        <w:pStyle w:val="Heading3"/>
        <w:keepNext w:val="0"/>
        <w:keepLines w:val="0"/>
        <w:spacing w:before="280" w:lineRule="auto"/>
        <w:jc w:val="both"/>
        <w:rPr>
          <w:b w:val="1"/>
          <w:bCs w:val="1"/>
          <w:color w:val="000000"/>
          <w:sz w:val="26"/>
          <w:szCs w:val="26"/>
        </w:rPr>
      </w:pPr>
      <w:bookmarkStart w:colFirst="0" w:colLast="0" w:name="_ks3oz061qxq" w:id="21"/>
      <w:bookmarkEnd w:id="21"/>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jc w:val="both"/>
        <w:rPr>
          <w:b w:val="1"/>
          <w:bCs w:val="1"/>
          <w:color w:val="000000"/>
          <w:sz w:val="26"/>
          <w:szCs w:val="26"/>
        </w:rPr>
      </w:pPr>
      <w:bookmarkStart w:colFirst="0" w:colLast="0" w:name="_hu51ef8lbxbv" w:id="22"/>
      <w:bookmarkEnd w:id="22"/>
      <w:r w:rsidDel="00000000" w:rsidR="00000000" w:rsidRPr="00000000">
        <w:rPr>
          <w:b w:val="1"/>
          <w:bCs w:val="1"/>
          <w:color w:val="000000"/>
          <w:sz w:val="26"/>
          <w:szCs w:val="26"/>
          <w:rtl w:val="0"/>
        </w:rPr>
        <w:t xml:space="preserve">2.3. Constitución de 1826</w:t>
      </w:r>
    </w:p>
    <w:p w:rsidR="00000000" w:rsidDel="00000000" w:rsidP="00000000" w:rsidRDefault="00000000" w:rsidRPr="00000000" w14:paraId="00000070">
      <w:pPr>
        <w:jc w:val="both"/>
        <w:rPr/>
      </w:pPr>
      <w:r w:rsidDel="00000000" w:rsidR="00000000" w:rsidRPr="00000000">
        <w:rPr>
          <w:rtl w:val="0"/>
        </w:rPr>
        <w:t xml:space="preserve">Segundo intento constitucional, impulsado por el gobierno de Bernardino Rivadavia.</w:t>
      </w:r>
    </w:p>
    <w:p w:rsidR="00000000" w:rsidDel="00000000" w:rsidP="00000000" w:rsidRDefault="00000000" w:rsidRPr="00000000" w14:paraId="00000071">
      <w:pPr>
        <w:pStyle w:val="Heading4"/>
        <w:keepNext w:val="0"/>
        <w:keepLines w:val="0"/>
        <w:spacing w:after="40" w:before="240" w:lineRule="auto"/>
        <w:jc w:val="both"/>
        <w:rPr>
          <w:b w:val="1"/>
          <w:bCs w:val="1"/>
          <w:color w:val="000000"/>
          <w:sz w:val="22"/>
          <w:szCs w:val="22"/>
        </w:rPr>
      </w:pPr>
      <w:bookmarkStart w:colFirst="0" w:colLast="0" w:name="_t3x0wzw9fq4x" w:id="23"/>
      <w:bookmarkEnd w:id="23"/>
      <w:r w:rsidDel="00000000" w:rsidR="00000000" w:rsidRPr="00000000">
        <w:rPr>
          <w:b w:val="1"/>
          <w:bCs w:val="1"/>
          <w:color w:val="000000"/>
          <w:sz w:val="22"/>
          <w:szCs w:val="22"/>
          <w:rtl w:val="0"/>
        </w:rPr>
        <w:t xml:space="preserve">Establecía:</w:t>
      </w:r>
    </w:p>
    <w:p w:rsidR="00000000" w:rsidDel="00000000" w:rsidP="00000000" w:rsidRDefault="00000000" w:rsidRPr="00000000" w14:paraId="00000072">
      <w:pPr>
        <w:numPr>
          <w:ilvl w:val="0"/>
          <w:numId w:val="18"/>
        </w:numPr>
        <w:spacing w:after="0" w:afterAutospacing="0"/>
        <w:ind w:left="720" w:hanging="360"/>
        <w:jc w:val="both"/>
      </w:pPr>
      <w:r w:rsidDel="00000000" w:rsidR="00000000" w:rsidRPr="00000000">
        <w:rPr>
          <w:rtl w:val="0"/>
        </w:rPr>
        <w:t xml:space="preserve">Un </w:t>
      </w:r>
      <w:r w:rsidDel="00000000" w:rsidR="00000000" w:rsidRPr="00000000">
        <w:rPr>
          <w:b w:val="1"/>
          <w:bCs w:val="1"/>
          <w:rtl w:val="0"/>
        </w:rPr>
        <w:t xml:space="preserve">sistema unitario</w:t>
      </w:r>
      <w:r w:rsidDel="00000000" w:rsidR="00000000" w:rsidRPr="00000000">
        <w:rPr>
          <w:rtl w:val="0"/>
        </w:rPr>
        <w:t xml:space="preserve">: Todo el poder concentrado en el gobierno central</w:t>
      </w:r>
    </w:p>
    <w:p w:rsidR="00000000" w:rsidDel="00000000" w:rsidP="00000000" w:rsidRDefault="00000000" w:rsidRPr="00000000" w14:paraId="00000073">
      <w:pPr>
        <w:numPr>
          <w:ilvl w:val="0"/>
          <w:numId w:val="18"/>
        </w:numPr>
        <w:spacing w:after="0" w:afterAutospacing="0" w:before="0" w:beforeAutospacing="0"/>
        <w:ind w:left="720" w:hanging="360"/>
        <w:jc w:val="both"/>
      </w:pPr>
      <w:r w:rsidDel="00000000" w:rsidR="00000000" w:rsidRPr="00000000">
        <w:rPr>
          <w:b w:val="1"/>
          <w:bCs w:val="1"/>
          <w:rtl w:val="0"/>
        </w:rPr>
        <w:t xml:space="preserve">Fuerte concentración del poder</w:t>
      </w:r>
      <w:r w:rsidDel="00000000" w:rsidR="00000000" w:rsidRPr="00000000">
        <w:rPr>
          <w:rtl w:val="0"/>
        </w:rPr>
        <w:t xml:space="preserve"> en Buenos Aires</w:t>
      </w:r>
    </w:p>
    <w:p w:rsidR="00000000" w:rsidDel="00000000" w:rsidP="00000000" w:rsidRDefault="00000000" w:rsidRPr="00000000" w14:paraId="00000074">
      <w:pPr>
        <w:numPr>
          <w:ilvl w:val="0"/>
          <w:numId w:val="18"/>
        </w:numPr>
        <w:spacing w:before="0" w:beforeAutospacing="0"/>
        <w:ind w:left="720" w:hanging="360"/>
        <w:jc w:val="both"/>
      </w:pPr>
      <w:r w:rsidDel="00000000" w:rsidR="00000000" w:rsidRPr="00000000">
        <w:rPr>
          <w:rtl w:val="0"/>
        </w:rPr>
        <w:t xml:space="preserve">Limitada autonomía provincial</w:t>
      </w:r>
    </w:p>
    <w:p w:rsidR="00000000" w:rsidDel="00000000" w:rsidP="00000000" w:rsidRDefault="00000000" w:rsidRPr="00000000" w14:paraId="00000075">
      <w:pPr>
        <w:pStyle w:val="Heading4"/>
        <w:keepNext w:val="0"/>
        <w:keepLines w:val="0"/>
        <w:spacing w:after="40" w:before="240" w:lineRule="auto"/>
        <w:jc w:val="both"/>
        <w:rPr>
          <w:b w:val="1"/>
          <w:bCs w:val="1"/>
          <w:color w:val="000000"/>
          <w:sz w:val="22"/>
          <w:szCs w:val="22"/>
        </w:rPr>
      </w:pPr>
      <w:bookmarkStart w:colFirst="0" w:colLast="0" w:name="_vbmmy2c1o27h" w:id="24"/>
      <w:bookmarkEnd w:id="24"/>
      <w:r w:rsidDel="00000000" w:rsidR="00000000" w:rsidRPr="00000000">
        <w:rPr>
          <w:b w:val="1"/>
          <w:bCs w:val="1"/>
          <w:color w:val="000000"/>
          <w:sz w:val="22"/>
          <w:szCs w:val="22"/>
          <w:rtl w:val="0"/>
        </w:rPr>
        <w:t xml:space="preserve">Resultado:</w:t>
      </w:r>
    </w:p>
    <w:p w:rsidR="00000000" w:rsidDel="00000000" w:rsidP="00000000" w:rsidRDefault="00000000" w:rsidRPr="00000000" w14:paraId="00000076">
      <w:pPr>
        <w:jc w:val="both"/>
        <w:rPr/>
      </w:pPr>
      <w:r w:rsidDel="00000000" w:rsidR="00000000" w:rsidRPr="00000000">
        <w:rPr>
          <w:rtl w:val="0"/>
        </w:rPr>
        <w:t xml:space="preserve">Nuevamente las provincias federales se opusieron. La constitución fue rechazada y Rivadavia renunció a la presidencia. El país se sumió nuevamente en guerras civiles.</w:t>
      </w:r>
    </w:p>
    <w:p w:rsidR="00000000" w:rsidDel="00000000" w:rsidP="00000000" w:rsidRDefault="00000000" w:rsidRPr="00000000" w14:paraId="00000077">
      <w:pPr>
        <w:jc w:val="both"/>
        <w:rPr/>
      </w:pPr>
      <w:r w:rsidDel="00000000" w:rsidR="00000000" w:rsidRPr="00000000">
        <w:rPr>
          <w:b w:val="1"/>
          <w:bCs w:val="1"/>
          <w:rtl w:val="0"/>
        </w:rPr>
        <w:t xml:space="preserve">Lección histórica:</w:t>
      </w:r>
      <w:r w:rsidDel="00000000" w:rsidR="00000000" w:rsidRPr="00000000">
        <w:rPr>
          <w:rtl w:val="0"/>
        </w:rPr>
        <w:t xml:space="preserve"> Estos fracasos demostraron que era imposible organizar Argentina sin reconocer el federalismo y la autonomía provincial.</w:t>
      </w:r>
    </w:p>
    <w:p w:rsidR="00000000" w:rsidDel="00000000" w:rsidP="00000000" w:rsidRDefault="00000000" w:rsidRPr="00000000" w14:paraId="00000078">
      <w:pPr>
        <w:pStyle w:val="Heading3"/>
        <w:keepNext w:val="0"/>
        <w:keepLines w:val="0"/>
        <w:spacing w:before="280" w:lineRule="auto"/>
        <w:jc w:val="both"/>
        <w:rPr>
          <w:b w:val="1"/>
          <w:bCs w:val="1"/>
          <w:color w:val="000000"/>
          <w:sz w:val="26"/>
          <w:szCs w:val="26"/>
        </w:rPr>
      </w:pPr>
      <w:bookmarkStart w:colFirst="0" w:colLast="0" w:name="_m2yo2cg1mtny" w:id="25"/>
      <w:bookmarkEnd w:id="25"/>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jc w:val="both"/>
        <w:rPr>
          <w:b w:val="1"/>
          <w:bCs w:val="1"/>
          <w:color w:val="000000"/>
          <w:sz w:val="26"/>
          <w:szCs w:val="26"/>
        </w:rPr>
      </w:pPr>
      <w:bookmarkStart w:colFirst="0" w:colLast="0" w:name="_jsyzkdavrzul" w:id="26"/>
      <w:bookmarkEnd w:id="26"/>
      <w:r w:rsidDel="00000000" w:rsidR="00000000" w:rsidRPr="00000000">
        <w:rPr>
          <w:b w:val="1"/>
          <w:bCs w:val="1"/>
          <w:color w:val="000000"/>
          <w:sz w:val="26"/>
          <w:szCs w:val="26"/>
          <w:rtl w:val="0"/>
        </w:rPr>
        <w:t xml:space="preserve">2.4. Pacto Federal de 1831</w:t>
      </w:r>
    </w:p>
    <w:p w:rsidR="00000000" w:rsidDel="00000000" w:rsidP="00000000" w:rsidRDefault="00000000" w:rsidRPr="00000000" w14:paraId="0000007A">
      <w:pPr>
        <w:jc w:val="both"/>
        <w:rPr/>
      </w:pPr>
      <w:r w:rsidDel="00000000" w:rsidR="00000000" w:rsidRPr="00000000">
        <w:rPr>
          <w:rtl w:val="0"/>
        </w:rPr>
        <w:t xml:space="preserve">No fue una constitución, pero sí un acuerdo fundamental entre provincias.</w:t>
      </w:r>
    </w:p>
    <w:p w:rsidR="00000000" w:rsidDel="00000000" w:rsidP="00000000" w:rsidRDefault="00000000" w:rsidRPr="00000000" w14:paraId="0000007B">
      <w:pPr>
        <w:pStyle w:val="Heading4"/>
        <w:keepNext w:val="0"/>
        <w:keepLines w:val="0"/>
        <w:spacing w:after="40" w:before="240" w:lineRule="auto"/>
        <w:jc w:val="both"/>
        <w:rPr>
          <w:b w:val="1"/>
          <w:bCs w:val="1"/>
          <w:color w:val="000000"/>
          <w:sz w:val="22"/>
          <w:szCs w:val="22"/>
        </w:rPr>
      </w:pPr>
      <w:bookmarkStart w:colFirst="0" w:colLast="0" w:name="_lg5zx8epra38" w:id="27"/>
      <w:bookmarkEnd w:id="27"/>
      <w:r w:rsidDel="00000000" w:rsidR="00000000" w:rsidRPr="00000000">
        <w:rPr>
          <w:b w:val="1"/>
          <w:bCs w:val="1"/>
          <w:color w:val="000000"/>
          <w:sz w:val="22"/>
          <w:szCs w:val="22"/>
          <w:rtl w:val="0"/>
        </w:rPr>
        <w:t xml:space="preserve">Firmantes:</w:t>
      </w:r>
    </w:p>
    <w:p w:rsidR="00000000" w:rsidDel="00000000" w:rsidP="00000000" w:rsidRDefault="00000000" w:rsidRPr="00000000" w14:paraId="0000007C">
      <w:pPr>
        <w:jc w:val="both"/>
        <w:rPr/>
      </w:pPr>
      <w:r w:rsidDel="00000000" w:rsidR="00000000" w:rsidRPr="00000000">
        <w:rPr>
          <w:rtl w:val="0"/>
        </w:rPr>
        <w:t xml:space="preserve">Buenos Aires, Santa Fe, Entre Ríos y Corrientes (posteriormente se adhirieron otras provincias).</w:t>
      </w:r>
    </w:p>
    <w:p w:rsidR="00000000" w:rsidDel="00000000" w:rsidP="00000000" w:rsidRDefault="00000000" w:rsidRPr="00000000" w14:paraId="0000007D">
      <w:pPr>
        <w:pStyle w:val="Heading4"/>
        <w:keepNext w:val="0"/>
        <w:keepLines w:val="0"/>
        <w:spacing w:after="40" w:before="240" w:lineRule="auto"/>
        <w:jc w:val="both"/>
        <w:rPr>
          <w:b w:val="1"/>
          <w:bCs w:val="1"/>
          <w:color w:val="000000"/>
          <w:sz w:val="22"/>
          <w:szCs w:val="22"/>
        </w:rPr>
      </w:pPr>
      <w:bookmarkStart w:colFirst="0" w:colLast="0" w:name="_6bsogxpng97f" w:id="28"/>
      <w:bookmarkEnd w:id="28"/>
      <w:r w:rsidDel="00000000" w:rsidR="00000000" w:rsidRPr="00000000">
        <w:rPr>
          <w:b w:val="1"/>
          <w:bCs w:val="1"/>
          <w:color w:val="000000"/>
          <w:sz w:val="22"/>
          <w:szCs w:val="22"/>
          <w:rtl w:val="0"/>
        </w:rPr>
        <w:t xml:space="preserve">Establecía:</w:t>
      </w:r>
    </w:p>
    <w:p w:rsidR="00000000" w:rsidDel="00000000" w:rsidP="00000000" w:rsidRDefault="00000000" w:rsidRPr="00000000" w14:paraId="0000007E">
      <w:pPr>
        <w:numPr>
          <w:ilvl w:val="0"/>
          <w:numId w:val="36"/>
        </w:numPr>
        <w:spacing w:after="0" w:afterAutospacing="0"/>
        <w:ind w:left="720" w:hanging="360"/>
        <w:jc w:val="both"/>
      </w:pPr>
      <w:r w:rsidDel="00000000" w:rsidR="00000000" w:rsidRPr="00000000">
        <w:rPr>
          <w:b w:val="1"/>
          <w:bCs w:val="1"/>
          <w:sz w:val="22"/>
          <w:szCs w:val="22"/>
          <w:rtl w:val="0"/>
        </w:rPr>
        <w:t xml:space="preserve">Cooperación entre provincias</w:t>
      </w:r>
    </w:p>
    <w:p w:rsidR="00000000" w:rsidDel="00000000" w:rsidP="00000000" w:rsidRDefault="00000000" w:rsidRPr="00000000" w14:paraId="0000007F">
      <w:pPr>
        <w:numPr>
          <w:ilvl w:val="0"/>
          <w:numId w:val="36"/>
        </w:numPr>
        <w:spacing w:after="0" w:afterAutospacing="0" w:before="0" w:beforeAutospacing="0"/>
        <w:ind w:left="720" w:hanging="360"/>
        <w:jc w:val="both"/>
      </w:pPr>
      <w:r w:rsidDel="00000000" w:rsidR="00000000" w:rsidRPr="00000000">
        <w:rPr>
          <w:b w:val="1"/>
          <w:bCs w:val="1"/>
          <w:sz w:val="22"/>
          <w:szCs w:val="22"/>
          <w:rtl w:val="0"/>
        </w:rPr>
        <w:t xml:space="preserve">Defensa común</w:t>
      </w:r>
      <w:r w:rsidDel="00000000" w:rsidR="00000000" w:rsidRPr="00000000">
        <w:rPr>
          <w:rtl w:val="0"/>
        </w:rPr>
        <w:t xml:space="preserve"> contra amenazas externas</w:t>
      </w:r>
    </w:p>
    <w:p w:rsidR="00000000" w:rsidDel="00000000" w:rsidP="00000000" w:rsidRDefault="00000000" w:rsidRPr="00000000" w14:paraId="00000080">
      <w:pPr>
        <w:numPr>
          <w:ilvl w:val="0"/>
          <w:numId w:val="36"/>
        </w:numPr>
        <w:spacing w:after="0" w:afterAutospacing="0" w:before="0" w:beforeAutospacing="0"/>
        <w:ind w:left="720" w:hanging="360"/>
        <w:jc w:val="both"/>
      </w:pPr>
      <w:r w:rsidDel="00000000" w:rsidR="00000000" w:rsidRPr="00000000">
        <w:rPr>
          <w:b w:val="1"/>
          <w:bCs w:val="1"/>
          <w:rtl w:val="0"/>
        </w:rPr>
        <w:t xml:space="preserve">Libre circulación comercial</w:t>
      </w:r>
    </w:p>
    <w:p w:rsidR="00000000" w:rsidDel="00000000" w:rsidP="00000000" w:rsidRDefault="00000000" w:rsidRPr="00000000" w14:paraId="00000081">
      <w:pPr>
        <w:numPr>
          <w:ilvl w:val="0"/>
          <w:numId w:val="36"/>
        </w:numPr>
        <w:spacing w:before="0" w:beforeAutospacing="0"/>
        <w:ind w:left="720" w:hanging="360"/>
        <w:jc w:val="both"/>
      </w:pPr>
      <w:r w:rsidDel="00000000" w:rsidR="00000000" w:rsidRPr="00000000">
        <w:rPr>
          <w:b w:val="1"/>
          <w:bCs w:val="1"/>
          <w:rtl w:val="0"/>
        </w:rPr>
        <w:t xml:space="preserve">Compromiso de organizar constitucionalmente el país</w:t>
      </w:r>
      <w:r w:rsidDel="00000000" w:rsidR="00000000" w:rsidRPr="00000000">
        <w:rPr>
          <w:rtl w:val="0"/>
        </w:rPr>
        <w:t xml:space="preserve"> cuando las circunstancias lo permitieran</w:t>
      </w:r>
    </w:p>
    <w:p w:rsidR="00000000" w:rsidDel="00000000" w:rsidP="00000000" w:rsidRDefault="00000000" w:rsidRPr="00000000" w14:paraId="00000082">
      <w:pPr>
        <w:jc w:val="both"/>
        <w:rPr/>
      </w:pPr>
      <w:r w:rsidDel="00000000" w:rsidR="00000000" w:rsidRPr="00000000">
        <w:rPr>
          <w:b w:val="1"/>
          <w:bCs w:val="1"/>
          <w:rtl w:val="0"/>
        </w:rPr>
        <w:t xml:space="preserve">Importancia:</w:t>
      </w:r>
      <w:r w:rsidDel="00000000" w:rsidR="00000000" w:rsidRPr="00000000">
        <w:rPr>
          <w:rtl w:val="0"/>
        </w:rPr>
        <w:t xml:space="preserve"> Este pacto funcionó como base institucional del federalismo argentino durante más de 20 años, especialmente durante el gobierno de Juan Manuel de Rosas.</w:t>
      </w:r>
    </w:p>
    <w:p w:rsidR="00000000" w:rsidDel="00000000" w:rsidP="00000000" w:rsidRDefault="00000000" w:rsidRPr="00000000" w14:paraId="00000083">
      <w:pPr>
        <w:pStyle w:val="Heading3"/>
        <w:keepNext w:val="0"/>
        <w:keepLines w:val="0"/>
        <w:spacing w:before="280" w:lineRule="auto"/>
        <w:jc w:val="both"/>
        <w:rPr>
          <w:b w:val="1"/>
          <w:bCs w:val="1"/>
          <w:color w:val="000000"/>
          <w:sz w:val="26"/>
          <w:szCs w:val="26"/>
        </w:rPr>
      </w:pPr>
      <w:bookmarkStart w:colFirst="0" w:colLast="0" w:name="_rgbh73bp2qt" w:id="29"/>
      <w:bookmarkEnd w:id="29"/>
      <w:r w:rsidDel="00000000" w:rsidR="00000000" w:rsidRPr="00000000">
        <w:rPr>
          <w:rtl w:val="0"/>
        </w:rPr>
      </w:r>
    </w:p>
    <w:p w:rsidR="00000000" w:rsidDel="00000000" w:rsidP="00000000" w:rsidRDefault="00000000" w:rsidRPr="00000000" w14:paraId="00000084">
      <w:pPr>
        <w:pStyle w:val="Heading3"/>
        <w:keepNext w:val="0"/>
        <w:keepLines w:val="0"/>
        <w:spacing w:before="280" w:lineRule="auto"/>
        <w:jc w:val="both"/>
        <w:rPr>
          <w:b w:val="1"/>
          <w:bCs w:val="1"/>
          <w:color w:val="000000"/>
          <w:sz w:val="26"/>
          <w:szCs w:val="26"/>
        </w:rPr>
      </w:pPr>
      <w:bookmarkStart w:colFirst="0" w:colLast="0" w:name="_gdblewsapq00" w:id="30"/>
      <w:bookmarkEnd w:id="30"/>
      <w:r w:rsidDel="00000000" w:rsidR="00000000" w:rsidRPr="00000000">
        <w:rPr>
          <w:b w:val="1"/>
          <w:bCs w:val="1"/>
          <w:color w:val="000000"/>
          <w:sz w:val="26"/>
          <w:szCs w:val="26"/>
          <w:rtl w:val="0"/>
        </w:rPr>
        <w:t xml:space="preserve">2.5. Acuerdo de San Nicolás (1852)</w:t>
      </w:r>
    </w:p>
    <w:p w:rsidR="00000000" w:rsidDel="00000000" w:rsidP="00000000" w:rsidRDefault="00000000" w:rsidRPr="00000000" w14:paraId="00000085">
      <w:pPr>
        <w:jc w:val="both"/>
        <w:rPr/>
      </w:pPr>
      <w:r w:rsidDel="00000000" w:rsidR="00000000" w:rsidRPr="00000000">
        <w:rPr>
          <w:rtl w:val="0"/>
        </w:rPr>
        <w:t xml:space="preserve">Tras la caída de Rosas en la Batalla de Caseros (1852), Justo José de Urquiza convocó a las provincias a firmar el </w:t>
      </w:r>
      <w:r w:rsidDel="00000000" w:rsidR="00000000" w:rsidRPr="00000000">
        <w:rPr>
          <w:b w:val="1"/>
          <w:bCs w:val="1"/>
          <w:rtl w:val="0"/>
        </w:rPr>
        <w:t xml:space="preserve">Acuerdo de San Nicolás</w:t>
      </w:r>
      <w:r w:rsidDel="00000000" w:rsidR="00000000" w:rsidRPr="00000000">
        <w:rPr>
          <w:rtl w:val="0"/>
        </w:rPr>
        <w:t xml:space="preserve">.</w:t>
      </w:r>
    </w:p>
    <w:p w:rsidR="00000000" w:rsidDel="00000000" w:rsidP="00000000" w:rsidRDefault="00000000" w:rsidRPr="00000000" w14:paraId="00000086">
      <w:pPr>
        <w:pStyle w:val="Heading4"/>
        <w:keepNext w:val="0"/>
        <w:keepLines w:val="0"/>
        <w:spacing w:after="40" w:before="240" w:lineRule="auto"/>
        <w:jc w:val="both"/>
        <w:rPr>
          <w:b w:val="1"/>
          <w:bCs w:val="1"/>
          <w:color w:val="000000"/>
          <w:sz w:val="22"/>
          <w:szCs w:val="22"/>
        </w:rPr>
      </w:pPr>
      <w:bookmarkStart w:colFirst="0" w:colLast="0" w:name="_kc4lhakfhk29" w:id="31"/>
      <w:bookmarkEnd w:id="31"/>
      <w:r w:rsidDel="00000000" w:rsidR="00000000" w:rsidRPr="00000000">
        <w:rPr>
          <w:b w:val="1"/>
          <w:bCs w:val="1"/>
          <w:color w:val="000000"/>
          <w:sz w:val="22"/>
          <w:szCs w:val="22"/>
          <w:rtl w:val="0"/>
        </w:rPr>
        <w:t xml:space="preserve">Estableció:</w:t>
      </w:r>
    </w:p>
    <w:p w:rsidR="00000000" w:rsidDel="00000000" w:rsidP="00000000" w:rsidRDefault="00000000" w:rsidRPr="00000000" w14:paraId="00000087">
      <w:pPr>
        <w:numPr>
          <w:ilvl w:val="0"/>
          <w:numId w:val="8"/>
        </w:numPr>
        <w:spacing w:after="0" w:afterAutospacing="0"/>
        <w:ind w:left="720" w:hanging="360"/>
        <w:jc w:val="both"/>
      </w:pPr>
      <w:r w:rsidDel="00000000" w:rsidR="00000000" w:rsidRPr="00000000">
        <w:rPr>
          <w:rtl w:val="0"/>
        </w:rPr>
        <w:t xml:space="preserve">Convocatoria a un </w:t>
      </w:r>
      <w:r w:rsidDel="00000000" w:rsidR="00000000" w:rsidRPr="00000000">
        <w:rPr>
          <w:b w:val="1"/>
          <w:bCs w:val="1"/>
          <w:rtl w:val="0"/>
        </w:rPr>
        <w:t xml:space="preserve">Congreso Constituyente</w:t>
      </w:r>
    </w:p>
    <w:p w:rsidR="00000000" w:rsidDel="00000000" w:rsidP="00000000" w:rsidRDefault="00000000" w:rsidRPr="00000000" w14:paraId="00000088">
      <w:pPr>
        <w:numPr>
          <w:ilvl w:val="0"/>
          <w:numId w:val="8"/>
        </w:numPr>
        <w:spacing w:after="0" w:afterAutospacing="0" w:before="0" w:beforeAutospacing="0"/>
        <w:ind w:left="720" w:hanging="360"/>
        <w:jc w:val="both"/>
      </w:pPr>
      <w:r w:rsidDel="00000000" w:rsidR="00000000" w:rsidRPr="00000000">
        <w:rPr>
          <w:rtl w:val="0"/>
        </w:rPr>
        <w:t xml:space="preserve">Igualdad de representación para todas las provincias</w:t>
      </w:r>
    </w:p>
    <w:p w:rsidR="00000000" w:rsidDel="00000000" w:rsidP="00000000" w:rsidRDefault="00000000" w:rsidRPr="00000000" w14:paraId="00000089">
      <w:pPr>
        <w:numPr>
          <w:ilvl w:val="0"/>
          <w:numId w:val="8"/>
        </w:numPr>
        <w:spacing w:before="0" w:beforeAutospacing="0"/>
        <w:ind w:left="720" w:hanging="360"/>
        <w:jc w:val="both"/>
      </w:pPr>
      <w:r w:rsidDel="00000000" w:rsidR="00000000" w:rsidRPr="00000000">
        <w:rPr>
          <w:rtl w:val="0"/>
        </w:rPr>
        <w:t xml:space="preserve">Urquiza como Director Provisorio</w:t>
      </w:r>
    </w:p>
    <w:p w:rsidR="00000000" w:rsidDel="00000000" w:rsidP="00000000" w:rsidRDefault="00000000" w:rsidRPr="00000000" w14:paraId="0000008A">
      <w:pPr>
        <w:jc w:val="both"/>
        <w:rPr/>
      </w:pPr>
      <w:r w:rsidDel="00000000" w:rsidR="00000000" w:rsidRPr="00000000">
        <w:rPr>
          <w:b w:val="1"/>
          <w:bCs w:val="1"/>
          <w:rtl w:val="0"/>
        </w:rPr>
        <w:t xml:space="preserve">Nota:</w:t>
      </w:r>
      <w:r w:rsidDel="00000000" w:rsidR="00000000" w:rsidRPr="00000000">
        <w:rPr>
          <w:rtl w:val="0"/>
        </w:rPr>
        <w:t xml:space="preserve"> Buenos Aires rechazó el acuerdo y se separó temporalmente de la Confederación.</w:t>
      </w:r>
    </w:p>
    <w:p w:rsidR="00000000" w:rsidDel="00000000" w:rsidP="00000000" w:rsidRDefault="00000000" w:rsidRPr="00000000" w14:paraId="0000008B">
      <w:pPr>
        <w:pStyle w:val="Heading3"/>
        <w:keepNext w:val="0"/>
        <w:keepLines w:val="0"/>
        <w:spacing w:before="280" w:lineRule="auto"/>
        <w:jc w:val="both"/>
        <w:rPr>
          <w:b w:val="1"/>
          <w:bCs w:val="1"/>
          <w:color w:val="000000"/>
          <w:sz w:val="26"/>
          <w:szCs w:val="26"/>
        </w:rPr>
      </w:pPr>
      <w:bookmarkStart w:colFirst="0" w:colLast="0" w:name="_70ovdusvlv2a" w:id="32"/>
      <w:bookmarkEnd w:id="32"/>
      <w:r w:rsidDel="00000000" w:rsidR="00000000" w:rsidRPr="00000000">
        <w:rPr>
          <w:rtl w:val="0"/>
        </w:rPr>
      </w:r>
    </w:p>
    <w:p w:rsidR="00000000" w:rsidDel="00000000" w:rsidP="00000000" w:rsidRDefault="00000000" w:rsidRPr="00000000" w14:paraId="0000008C">
      <w:pPr>
        <w:pStyle w:val="Heading3"/>
        <w:keepNext w:val="0"/>
        <w:keepLines w:val="0"/>
        <w:spacing w:before="280" w:lineRule="auto"/>
        <w:jc w:val="both"/>
        <w:rPr>
          <w:b w:val="1"/>
          <w:bCs w:val="1"/>
          <w:color w:val="000000"/>
          <w:sz w:val="26"/>
          <w:szCs w:val="26"/>
        </w:rPr>
      </w:pPr>
      <w:bookmarkStart w:colFirst="0" w:colLast="0" w:name="_88f2m8c8us71" w:id="33"/>
      <w:bookmarkEnd w:id="33"/>
      <w:r w:rsidDel="00000000" w:rsidR="00000000" w:rsidRPr="00000000">
        <w:rPr>
          <w:b w:val="1"/>
          <w:bCs w:val="1"/>
          <w:color w:val="000000"/>
          <w:sz w:val="26"/>
          <w:szCs w:val="26"/>
          <w:rtl w:val="0"/>
        </w:rPr>
        <w:t xml:space="preserve">2.6. Constitución de 1853</w:t>
      </w:r>
    </w:p>
    <w:p w:rsidR="00000000" w:rsidDel="00000000" w:rsidP="00000000" w:rsidRDefault="00000000" w:rsidRPr="00000000" w14:paraId="0000008D">
      <w:pPr>
        <w:jc w:val="both"/>
        <w:rPr/>
      </w:pPr>
      <w:r w:rsidDel="00000000" w:rsidR="00000000" w:rsidRPr="00000000">
        <w:rPr>
          <w:rtl w:val="0"/>
        </w:rPr>
        <w:t xml:space="preserve">El </w:t>
      </w:r>
      <w:r w:rsidDel="00000000" w:rsidR="00000000" w:rsidRPr="00000000">
        <w:rPr>
          <w:b w:val="1"/>
          <w:bCs w:val="1"/>
          <w:rtl w:val="0"/>
        </w:rPr>
        <w:t xml:space="preserve">Congreso Constituyente de Santa Fe</w:t>
      </w:r>
      <w:r w:rsidDel="00000000" w:rsidR="00000000" w:rsidRPr="00000000">
        <w:rPr>
          <w:rtl w:val="0"/>
        </w:rPr>
        <w:t xml:space="preserve"> sancionó la Constitución el </w:t>
      </w:r>
      <w:r w:rsidDel="00000000" w:rsidR="00000000" w:rsidRPr="00000000">
        <w:rPr>
          <w:b w:val="1"/>
          <w:bCs w:val="1"/>
          <w:rtl w:val="0"/>
        </w:rPr>
        <w:t xml:space="preserve">1 de mayo de 1853</w:t>
      </w:r>
      <w:r w:rsidDel="00000000" w:rsidR="00000000" w:rsidRPr="00000000">
        <w:rPr>
          <w:rtl w:val="0"/>
        </w:rPr>
        <w:t xml:space="preserve">.</w:t>
      </w:r>
    </w:p>
    <w:p w:rsidR="00000000" w:rsidDel="00000000" w:rsidP="00000000" w:rsidRDefault="00000000" w:rsidRPr="00000000" w14:paraId="0000008E">
      <w:pPr>
        <w:pStyle w:val="Heading4"/>
        <w:keepNext w:val="0"/>
        <w:keepLines w:val="0"/>
        <w:spacing w:after="40" w:before="240" w:lineRule="auto"/>
        <w:jc w:val="both"/>
        <w:rPr>
          <w:b w:val="1"/>
          <w:bCs w:val="1"/>
          <w:color w:val="000000"/>
          <w:sz w:val="22"/>
          <w:szCs w:val="22"/>
        </w:rPr>
      </w:pPr>
      <w:bookmarkStart w:colFirst="0" w:colLast="0" w:name="_yzxumzhxmzeu" w:id="34"/>
      <w:bookmarkEnd w:id="34"/>
      <w:r w:rsidDel="00000000" w:rsidR="00000000" w:rsidRPr="00000000">
        <w:rPr>
          <w:b w:val="1"/>
          <w:bCs w:val="1"/>
          <w:color w:val="000000"/>
          <w:sz w:val="22"/>
          <w:szCs w:val="22"/>
          <w:rtl w:val="0"/>
        </w:rPr>
        <w:t xml:space="preserve">Principales inspiraciones:</w:t>
      </w:r>
    </w:p>
    <w:p w:rsidR="00000000" w:rsidDel="00000000" w:rsidP="00000000" w:rsidRDefault="00000000" w:rsidRPr="00000000" w14:paraId="0000008F">
      <w:pPr>
        <w:numPr>
          <w:ilvl w:val="0"/>
          <w:numId w:val="5"/>
        </w:numPr>
        <w:spacing w:after="0" w:afterAutospacing="0"/>
        <w:ind w:left="720" w:hanging="360"/>
        <w:jc w:val="both"/>
      </w:pPr>
      <w:r w:rsidDel="00000000" w:rsidR="00000000" w:rsidRPr="00000000">
        <w:rPr>
          <w:b w:val="1"/>
          <w:bCs w:val="1"/>
          <w:sz w:val="22"/>
          <w:szCs w:val="22"/>
          <w:rtl w:val="0"/>
        </w:rPr>
        <w:t xml:space="preserve">Constitución de Estados Unidos (1787)</w:t>
        <w:br w:type="textWrapping"/>
      </w:r>
    </w:p>
    <w:p w:rsidR="00000000" w:rsidDel="00000000" w:rsidP="00000000" w:rsidRDefault="00000000" w:rsidRPr="00000000" w14:paraId="00000090">
      <w:pPr>
        <w:numPr>
          <w:ilvl w:val="1"/>
          <w:numId w:val="5"/>
        </w:numPr>
        <w:spacing w:after="0" w:afterAutospacing="0" w:before="0" w:beforeAutospacing="0"/>
        <w:ind w:left="1440" w:hanging="360"/>
        <w:jc w:val="both"/>
      </w:pPr>
      <w:r w:rsidDel="00000000" w:rsidR="00000000" w:rsidRPr="00000000">
        <w:rPr>
          <w:rtl w:val="0"/>
        </w:rPr>
        <w:t xml:space="preserve">Federalismo</w:t>
      </w:r>
    </w:p>
    <w:p w:rsidR="00000000" w:rsidDel="00000000" w:rsidP="00000000" w:rsidRDefault="00000000" w:rsidRPr="00000000" w14:paraId="00000091">
      <w:pPr>
        <w:numPr>
          <w:ilvl w:val="1"/>
          <w:numId w:val="5"/>
        </w:numPr>
        <w:spacing w:after="0" w:afterAutospacing="0" w:before="0" w:beforeAutospacing="0"/>
        <w:ind w:left="1440" w:hanging="360"/>
        <w:jc w:val="both"/>
      </w:pPr>
      <w:r w:rsidDel="00000000" w:rsidR="00000000" w:rsidRPr="00000000">
        <w:rPr>
          <w:rtl w:val="0"/>
        </w:rPr>
        <w:t xml:space="preserve">División de poderes</w:t>
      </w:r>
    </w:p>
    <w:p w:rsidR="00000000" w:rsidDel="00000000" w:rsidP="00000000" w:rsidRDefault="00000000" w:rsidRPr="00000000" w14:paraId="00000092">
      <w:pPr>
        <w:numPr>
          <w:ilvl w:val="1"/>
          <w:numId w:val="5"/>
        </w:numPr>
        <w:spacing w:after="0" w:afterAutospacing="0" w:before="0" w:beforeAutospacing="0"/>
        <w:ind w:left="1440" w:hanging="360"/>
        <w:jc w:val="both"/>
      </w:pPr>
      <w:r w:rsidDel="00000000" w:rsidR="00000000" w:rsidRPr="00000000">
        <w:rPr>
          <w:rtl w:val="0"/>
        </w:rPr>
        <w:t xml:space="preserve">Sistema presidencialista</w:t>
      </w:r>
    </w:p>
    <w:p w:rsidR="00000000" w:rsidDel="00000000" w:rsidP="00000000" w:rsidRDefault="00000000" w:rsidRPr="00000000" w14:paraId="00000093">
      <w:pPr>
        <w:numPr>
          <w:ilvl w:val="0"/>
          <w:numId w:val="5"/>
        </w:numPr>
        <w:spacing w:after="0" w:afterAutospacing="0" w:before="0" w:beforeAutospacing="0"/>
        <w:ind w:left="720" w:hanging="360"/>
        <w:jc w:val="both"/>
      </w:pPr>
      <w:r w:rsidDel="00000000" w:rsidR="00000000" w:rsidRPr="00000000">
        <w:rPr>
          <w:b w:val="1"/>
          <w:bCs w:val="1"/>
          <w:rtl w:val="0"/>
        </w:rPr>
        <w:t xml:space="preserve">Ideas de Juan Bautista Alberdi</w:t>
        <w:br w:type="textWrapping"/>
      </w:r>
    </w:p>
    <w:p w:rsidR="00000000" w:rsidDel="00000000" w:rsidP="00000000" w:rsidRDefault="00000000" w:rsidRPr="00000000" w14:paraId="00000094">
      <w:pPr>
        <w:numPr>
          <w:ilvl w:val="1"/>
          <w:numId w:val="5"/>
        </w:numPr>
        <w:spacing w:after="0" w:afterAutospacing="0" w:before="0" w:beforeAutospacing="0"/>
        <w:ind w:left="1440" w:hanging="360"/>
        <w:jc w:val="both"/>
      </w:pPr>
      <w:r w:rsidDel="00000000" w:rsidR="00000000" w:rsidRPr="00000000">
        <w:rPr>
          <w:rtl w:val="0"/>
        </w:rPr>
        <w:t xml:space="preserve">Especialmente su obra "Bases y puntos de partida para la organización política de la República Argentina" (1852)</w:t>
      </w:r>
    </w:p>
    <w:p w:rsidR="00000000" w:rsidDel="00000000" w:rsidP="00000000" w:rsidRDefault="00000000" w:rsidRPr="00000000" w14:paraId="00000095">
      <w:pPr>
        <w:numPr>
          <w:ilvl w:val="1"/>
          <w:numId w:val="5"/>
        </w:numPr>
        <w:spacing w:after="0" w:afterAutospacing="0" w:before="0" w:beforeAutospacing="0"/>
        <w:ind w:left="1440" w:hanging="360"/>
        <w:jc w:val="both"/>
      </w:pPr>
      <w:r w:rsidDel="00000000" w:rsidR="00000000" w:rsidRPr="00000000">
        <w:rPr>
          <w:rtl w:val="0"/>
        </w:rPr>
        <w:t xml:space="preserve">Modelo de desarrollo económico basado en inmigración e inversión extranjera</w:t>
      </w:r>
    </w:p>
    <w:p w:rsidR="00000000" w:rsidDel="00000000" w:rsidP="00000000" w:rsidRDefault="00000000" w:rsidRPr="00000000" w14:paraId="00000096">
      <w:pPr>
        <w:numPr>
          <w:ilvl w:val="0"/>
          <w:numId w:val="5"/>
        </w:numPr>
        <w:spacing w:after="0" w:afterAutospacing="0" w:before="0" w:beforeAutospacing="0"/>
        <w:ind w:left="720" w:hanging="360"/>
        <w:jc w:val="both"/>
      </w:pPr>
      <w:r w:rsidDel="00000000" w:rsidR="00000000" w:rsidRPr="00000000">
        <w:rPr>
          <w:b w:val="1"/>
          <w:bCs w:val="1"/>
          <w:rtl w:val="0"/>
        </w:rPr>
        <w:t xml:space="preserve">Constituciones de otras repúblicas americanas</w:t>
        <w:br w:type="textWrapping"/>
      </w:r>
    </w:p>
    <w:p w:rsidR="00000000" w:rsidDel="00000000" w:rsidP="00000000" w:rsidRDefault="00000000" w:rsidRPr="00000000" w14:paraId="00000097">
      <w:pPr>
        <w:numPr>
          <w:ilvl w:val="1"/>
          <w:numId w:val="5"/>
        </w:numPr>
        <w:spacing w:after="0" w:afterAutospacing="0" w:before="0" w:beforeAutospacing="0"/>
        <w:ind w:left="1440" w:hanging="360"/>
        <w:jc w:val="both"/>
      </w:pPr>
      <w:r w:rsidDel="00000000" w:rsidR="00000000" w:rsidRPr="00000000">
        <w:rPr>
          <w:rtl w:val="0"/>
        </w:rPr>
        <w:t xml:space="preserve">Chile, Uruguay</w:t>
      </w:r>
    </w:p>
    <w:p w:rsidR="00000000" w:rsidDel="00000000" w:rsidP="00000000" w:rsidRDefault="00000000" w:rsidRPr="00000000" w14:paraId="00000098">
      <w:pPr>
        <w:numPr>
          <w:ilvl w:val="0"/>
          <w:numId w:val="5"/>
        </w:numPr>
        <w:spacing w:after="0" w:afterAutospacing="0" w:before="0" w:beforeAutospacing="0"/>
        <w:ind w:left="720" w:hanging="360"/>
        <w:jc w:val="both"/>
      </w:pPr>
      <w:r w:rsidDel="00000000" w:rsidR="00000000" w:rsidRPr="00000000">
        <w:rPr>
          <w:b w:val="1"/>
          <w:bCs w:val="1"/>
          <w:rtl w:val="0"/>
        </w:rPr>
        <w:t xml:space="preserve">Pensamiento liberal del siglo XIX</w:t>
        <w:br w:type="textWrapping"/>
      </w:r>
    </w:p>
    <w:p w:rsidR="00000000" w:rsidDel="00000000" w:rsidP="00000000" w:rsidRDefault="00000000" w:rsidRPr="00000000" w14:paraId="00000099">
      <w:pPr>
        <w:numPr>
          <w:ilvl w:val="1"/>
          <w:numId w:val="5"/>
        </w:numPr>
        <w:spacing w:after="0" w:afterAutospacing="0" w:before="0" w:beforeAutospacing="0"/>
        <w:ind w:left="1440" w:hanging="360"/>
        <w:jc w:val="both"/>
      </w:pPr>
      <w:r w:rsidDel="00000000" w:rsidR="00000000" w:rsidRPr="00000000">
        <w:rPr>
          <w:rtl w:val="0"/>
        </w:rPr>
        <w:t xml:space="preserve">Libertades individuales</w:t>
      </w:r>
    </w:p>
    <w:p w:rsidR="00000000" w:rsidDel="00000000" w:rsidP="00000000" w:rsidRDefault="00000000" w:rsidRPr="00000000" w14:paraId="0000009A">
      <w:pPr>
        <w:numPr>
          <w:ilvl w:val="1"/>
          <w:numId w:val="5"/>
        </w:numPr>
        <w:spacing w:after="0" w:afterAutospacing="0" w:before="0" w:beforeAutospacing="0"/>
        <w:ind w:left="1440" w:hanging="360"/>
        <w:jc w:val="both"/>
      </w:pPr>
      <w:r w:rsidDel="00000000" w:rsidR="00000000" w:rsidRPr="00000000">
        <w:rPr>
          <w:rtl w:val="0"/>
        </w:rPr>
        <w:t xml:space="preserve">Derechos de propiedad</w:t>
      </w:r>
    </w:p>
    <w:p w:rsidR="00000000" w:rsidDel="00000000" w:rsidP="00000000" w:rsidRDefault="00000000" w:rsidRPr="00000000" w14:paraId="0000009B">
      <w:pPr>
        <w:numPr>
          <w:ilvl w:val="1"/>
          <w:numId w:val="5"/>
        </w:numPr>
        <w:spacing w:before="0" w:beforeAutospacing="0"/>
        <w:ind w:left="1440" w:hanging="360"/>
        <w:jc w:val="both"/>
      </w:pPr>
      <w:r w:rsidDel="00000000" w:rsidR="00000000" w:rsidRPr="00000000">
        <w:rPr>
          <w:rtl w:val="0"/>
        </w:rPr>
        <w:t xml:space="preserve">Límites al poder estatal</w:t>
      </w:r>
    </w:p>
    <w:p w:rsidR="00000000" w:rsidDel="00000000" w:rsidP="00000000" w:rsidRDefault="00000000" w:rsidRPr="00000000" w14:paraId="0000009C">
      <w:pPr>
        <w:pStyle w:val="Heading4"/>
        <w:keepNext w:val="0"/>
        <w:keepLines w:val="0"/>
        <w:spacing w:after="40" w:before="240" w:lineRule="auto"/>
        <w:jc w:val="both"/>
        <w:rPr>
          <w:b w:val="1"/>
          <w:bCs w:val="1"/>
          <w:color w:val="000000"/>
          <w:sz w:val="22"/>
          <w:szCs w:val="22"/>
        </w:rPr>
      </w:pPr>
      <w:bookmarkStart w:colFirst="0" w:colLast="0" w:name="_yoy1rm6q4g1d" w:id="35"/>
      <w:bookmarkEnd w:id="35"/>
      <w:r w:rsidDel="00000000" w:rsidR="00000000" w:rsidRPr="00000000">
        <w:rPr>
          <w:b w:val="1"/>
          <w:bCs w:val="1"/>
          <w:color w:val="000000"/>
          <w:sz w:val="22"/>
          <w:szCs w:val="22"/>
          <w:rtl w:val="0"/>
        </w:rPr>
        <w:t xml:space="preserve">Objetivos del texto constitucional:</w:t>
      </w:r>
    </w:p>
    <w:p w:rsidR="00000000" w:rsidDel="00000000" w:rsidP="00000000" w:rsidRDefault="00000000" w:rsidRPr="00000000" w14:paraId="0000009D">
      <w:pPr>
        <w:numPr>
          <w:ilvl w:val="0"/>
          <w:numId w:val="66"/>
        </w:numPr>
        <w:spacing w:after="0" w:afterAutospacing="0"/>
        <w:ind w:left="720" w:hanging="360"/>
        <w:jc w:val="both"/>
      </w:pPr>
      <w:r w:rsidDel="00000000" w:rsidR="00000000" w:rsidRPr="00000000">
        <w:rPr>
          <w:b w:val="1"/>
          <w:bCs w:val="1"/>
          <w:sz w:val="22"/>
          <w:szCs w:val="22"/>
          <w:rtl w:val="0"/>
        </w:rPr>
        <w:t xml:space="preserve">Organizar institucionalmente el país</w:t>
      </w:r>
      <w:r w:rsidDel="00000000" w:rsidR="00000000" w:rsidRPr="00000000">
        <w:rPr>
          <w:rtl w:val="0"/>
        </w:rPr>
        <w:t xml:space="preserve"> bajo un sistema federal</w:t>
      </w:r>
    </w:p>
    <w:p w:rsidR="00000000" w:rsidDel="00000000" w:rsidP="00000000" w:rsidRDefault="00000000" w:rsidRPr="00000000" w14:paraId="0000009E">
      <w:pPr>
        <w:numPr>
          <w:ilvl w:val="0"/>
          <w:numId w:val="66"/>
        </w:numPr>
        <w:spacing w:after="0" w:afterAutospacing="0" w:before="0" w:beforeAutospacing="0"/>
        <w:ind w:left="720" w:hanging="360"/>
        <w:jc w:val="both"/>
      </w:pPr>
      <w:r w:rsidDel="00000000" w:rsidR="00000000" w:rsidRPr="00000000">
        <w:rPr>
          <w:b w:val="1"/>
          <w:bCs w:val="1"/>
          <w:rtl w:val="0"/>
        </w:rPr>
        <w:t xml:space="preserve">Consolidar el federalismo</w:t>
      </w:r>
      <w:r w:rsidDel="00000000" w:rsidR="00000000" w:rsidRPr="00000000">
        <w:rPr>
          <w:rtl w:val="0"/>
        </w:rPr>
        <w:t xml:space="preserve"> respetando autonomías provinciales</w:t>
      </w:r>
    </w:p>
    <w:p w:rsidR="00000000" w:rsidDel="00000000" w:rsidP="00000000" w:rsidRDefault="00000000" w:rsidRPr="00000000" w14:paraId="0000009F">
      <w:pPr>
        <w:numPr>
          <w:ilvl w:val="0"/>
          <w:numId w:val="66"/>
        </w:numPr>
        <w:spacing w:after="0" w:afterAutospacing="0" w:before="0" w:beforeAutospacing="0"/>
        <w:ind w:left="720" w:hanging="360"/>
        <w:jc w:val="both"/>
      </w:pPr>
      <w:r w:rsidDel="00000000" w:rsidR="00000000" w:rsidRPr="00000000">
        <w:rPr>
          <w:b w:val="1"/>
          <w:bCs w:val="1"/>
          <w:rtl w:val="0"/>
        </w:rPr>
        <w:t xml:space="preserve">Garantizar libertades individuales</w:t>
      </w:r>
    </w:p>
    <w:p w:rsidR="00000000" w:rsidDel="00000000" w:rsidP="00000000" w:rsidRDefault="00000000" w:rsidRPr="00000000" w14:paraId="000000A0">
      <w:pPr>
        <w:numPr>
          <w:ilvl w:val="0"/>
          <w:numId w:val="66"/>
        </w:numPr>
        <w:spacing w:after="0" w:afterAutospacing="0" w:before="0" w:beforeAutospacing="0"/>
        <w:ind w:left="720" w:hanging="360"/>
        <w:jc w:val="both"/>
      </w:pPr>
      <w:r w:rsidDel="00000000" w:rsidR="00000000" w:rsidRPr="00000000">
        <w:rPr>
          <w:b w:val="1"/>
          <w:bCs w:val="1"/>
          <w:rtl w:val="0"/>
        </w:rPr>
        <w:t xml:space="preserve">Promover el desarrollo económico</w:t>
      </w:r>
      <w:r w:rsidDel="00000000" w:rsidR="00000000" w:rsidRPr="00000000">
        <w:rPr>
          <w:rtl w:val="0"/>
        </w:rPr>
        <w:t xml:space="preserve"> mediante la atracción de capitales e inmigrantes</w:t>
      </w:r>
    </w:p>
    <w:p w:rsidR="00000000" w:rsidDel="00000000" w:rsidP="00000000" w:rsidRDefault="00000000" w:rsidRPr="00000000" w14:paraId="000000A1">
      <w:pPr>
        <w:numPr>
          <w:ilvl w:val="0"/>
          <w:numId w:val="66"/>
        </w:numPr>
        <w:spacing w:before="0" w:beforeAutospacing="0"/>
        <w:ind w:left="720" w:hanging="360"/>
        <w:jc w:val="both"/>
      </w:pPr>
      <w:r w:rsidDel="00000000" w:rsidR="00000000" w:rsidRPr="00000000">
        <w:rPr>
          <w:b w:val="1"/>
          <w:bCs w:val="1"/>
          <w:rtl w:val="0"/>
        </w:rPr>
        <w:t xml:space="preserve">Establecer la paz interior</w:t>
      </w:r>
      <w:r w:rsidDel="00000000" w:rsidR="00000000" w:rsidRPr="00000000">
        <w:rPr>
          <w:rtl w:val="0"/>
        </w:rPr>
        <w:t xml:space="preserve"> luego de décadas de guerras civiles</w:t>
      </w:r>
    </w:p>
    <w:p w:rsidR="00000000" w:rsidDel="00000000" w:rsidP="00000000" w:rsidRDefault="00000000" w:rsidRPr="00000000" w14:paraId="000000A2">
      <w:pPr>
        <w:jc w:val="both"/>
        <w:rPr>
          <w:i w:val="1"/>
          <w:iCs w:val="1"/>
        </w:rPr>
      </w:pPr>
      <w:r w:rsidDel="00000000" w:rsidR="00000000" w:rsidRPr="00000000">
        <w:rPr>
          <w:b w:val="1"/>
          <w:bCs w:val="1"/>
          <w:rtl w:val="0"/>
        </w:rPr>
        <w:t xml:space="preserve">Artículo clave - Art. 25 CN:</w:t>
      </w:r>
      <w:r w:rsidDel="00000000" w:rsidR="00000000" w:rsidRPr="00000000">
        <w:rPr>
          <w:rtl w:val="0"/>
        </w:rPr>
        <w:t xml:space="preserve"> </w:t>
      </w:r>
      <w:r w:rsidDel="00000000" w:rsidR="00000000" w:rsidRPr="00000000">
        <w:rPr>
          <w:i w:val="1"/>
          <w:iCs w:val="1"/>
          <w:rtl w:val="0"/>
        </w:rPr>
        <w:t xml:space="preserve">"El Gobierno federal fomentará la inmigración europea; y no podrá restringir, limitar ni gravar con impuesto alguno la entrada en el territorio argentino de los extranjeros que traigan por objeto labrar la tierra, mejorar las industrias, e introducir y enseñar las ciencias y las artes."</w:t>
      </w:r>
    </w:p>
    <w:p w:rsidR="00000000" w:rsidDel="00000000" w:rsidP="00000000" w:rsidRDefault="00000000" w:rsidRPr="00000000" w14:paraId="000000A3">
      <w:pPr>
        <w:jc w:val="both"/>
        <w:rPr/>
      </w:pPr>
      <w:r w:rsidDel="00000000" w:rsidR="00000000" w:rsidRPr="00000000">
        <w:rPr>
          <w:rtl w:val="0"/>
        </w:rPr>
        <w:t xml:space="preserve">Este artículo refleja el proyecto de país que impulsaba la Constitución: poblamiento, desarrollo económico y modernización.</w:t>
      </w:r>
    </w:p>
    <w:p w:rsidR="00000000" w:rsidDel="00000000" w:rsidP="00000000" w:rsidRDefault="00000000" w:rsidRPr="00000000" w14:paraId="000000A4">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2"/>
        <w:keepNext w:val="0"/>
        <w:keepLines w:val="0"/>
        <w:spacing w:after="80" w:lineRule="auto"/>
        <w:jc w:val="both"/>
        <w:rPr>
          <w:b w:val="1"/>
          <w:bCs w:val="1"/>
          <w:sz w:val="34"/>
          <w:szCs w:val="34"/>
        </w:rPr>
      </w:pPr>
      <w:bookmarkStart w:colFirst="0" w:colLast="0" w:name="_xrekv7m0o9ba" w:id="36"/>
      <w:bookmarkEnd w:id="36"/>
      <w:r w:rsidDel="00000000" w:rsidR="00000000" w:rsidRPr="00000000">
        <w:rPr>
          <w:b w:val="1"/>
          <w:bCs w:val="1"/>
          <w:sz w:val="34"/>
          <w:szCs w:val="34"/>
          <w:rtl w:val="0"/>
        </w:rPr>
        <w:t xml:space="preserve">3. Reformas constitucionales</w:t>
      </w:r>
    </w:p>
    <w:p w:rsidR="00000000" w:rsidDel="00000000" w:rsidP="00000000" w:rsidRDefault="00000000" w:rsidRPr="00000000" w14:paraId="000000A6">
      <w:pPr>
        <w:jc w:val="both"/>
        <w:rPr/>
      </w:pPr>
      <w:r w:rsidDel="00000000" w:rsidR="00000000" w:rsidRPr="00000000">
        <w:rPr>
          <w:rtl w:val="0"/>
        </w:rPr>
        <w:t xml:space="preserve">La Constitución argentina ha sido reformada en varias oportunidades. El </w:t>
      </w:r>
      <w:r w:rsidDel="00000000" w:rsidR="00000000" w:rsidRPr="00000000">
        <w:rPr>
          <w:b w:val="1"/>
          <w:bCs w:val="1"/>
          <w:rtl w:val="0"/>
        </w:rPr>
        <w:t xml:space="preserve">artículo 30</w:t>
      </w:r>
      <w:r w:rsidDel="00000000" w:rsidR="00000000" w:rsidRPr="00000000">
        <w:rPr>
          <w:rtl w:val="0"/>
        </w:rPr>
        <w:t xml:space="preserve"> establece el procedimiento de reforma.</w:t>
      </w:r>
    </w:p>
    <w:p w:rsidR="00000000" w:rsidDel="00000000" w:rsidP="00000000" w:rsidRDefault="00000000" w:rsidRPr="00000000" w14:paraId="000000A7">
      <w:pPr>
        <w:jc w:val="both"/>
        <w:rPr>
          <w:i w:val="1"/>
          <w:iCs w:val="1"/>
        </w:rPr>
      </w:pPr>
      <w:r w:rsidDel="00000000" w:rsidR="00000000" w:rsidRPr="00000000">
        <w:rPr>
          <w:b w:val="1"/>
          <w:bCs w:val="1"/>
          <w:rtl w:val="0"/>
        </w:rPr>
        <w:t xml:space="preserve">Artículo 30 CN:</w:t>
      </w:r>
      <w:r w:rsidDel="00000000" w:rsidR="00000000" w:rsidRPr="00000000">
        <w:rPr>
          <w:rtl w:val="0"/>
        </w:rPr>
        <w:t xml:space="preserve"> </w:t>
      </w:r>
      <w:r w:rsidDel="00000000" w:rsidR="00000000" w:rsidRPr="00000000">
        <w:rPr>
          <w:i w:val="1"/>
          <w:iCs w:val="1"/>
          <w:rtl w:val="0"/>
        </w:rPr>
        <w:t xml:space="preserve">"La Constitución puede reformarse en el todo o en cualquiera de sus partes. La necesidad de reforma debe ser declarada por el Congreso con el voto de dos terceras partes, al menos, de sus miembros; pero no se efectuará sino por una Convención convocada al efecto."</w:t>
      </w:r>
    </w:p>
    <w:p w:rsidR="00000000" w:rsidDel="00000000" w:rsidP="00000000" w:rsidRDefault="00000000" w:rsidRPr="00000000" w14:paraId="000000A8">
      <w:pPr>
        <w:pStyle w:val="Heading3"/>
        <w:keepNext w:val="0"/>
        <w:keepLines w:val="0"/>
        <w:spacing w:before="280" w:lineRule="auto"/>
        <w:jc w:val="both"/>
        <w:rPr>
          <w:b w:val="1"/>
          <w:bCs w:val="1"/>
          <w:color w:val="000000"/>
          <w:sz w:val="26"/>
          <w:szCs w:val="26"/>
        </w:rPr>
      </w:pPr>
      <w:bookmarkStart w:colFirst="0" w:colLast="0" w:name="_k3r816952g3q" w:id="37"/>
      <w:bookmarkEnd w:id="37"/>
      <w:r w:rsidDel="00000000" w:rsidR="00000000" w:rsidRPr="00000000">
        <w:rPr>
          <w:b w:val="1"/>
          <w:bCs w:val="1"/>
          <w:color w:val="000000"/>
          <w:sz w:val="26"/>
          <w:szCs w:val="26"/>
          <w:rtl w:val="0"/>
        </w:rPr>
        <w:t xml:space="preserve">Procedimiento de reforma:</w:t>
      </w:r>
    </w:p>
    <w:p w:rsidR="00000000" w:rsidDel="00000000" w:rsidP="00000000" w:rsidRDefault="00000000" w:rsidRPr="00000000" w14:paraId="000000A9">
      <w:pPr>
        <w:numPr>
          <w:ilvl w:val="0"/>
          <w:numId w:val="40"/>
        </w:numPr>
        <w:spacing w:after="0" w:afterAutospacing="0"/>
        <w:ind w:left="720" w:hanging="360"/>
        <w:jc w:val="both"/>
      </w:pPr>
      <w:r w:rsidDel="00000000" w:rsidR="00000000" w:rsidRPr="00000000">
        <w:rPr>
          <w:b w:val="1"/>
          <w:bCs w:val="1"/>
          <w:rtl w:val="0"/>
        </w:rPr>
        <w:t xml:space="preserve">Declaración de necesidad de reforma:</w:t>
      </w:r>
      <w:r w:rsidDel="00000000" w:rsidR="00000000" w:rsidRPr="00000000">
        <w:rPr>
          <w:rtl w:val="0"/>
        </w:rPr>
        <w:t xml:space="preserve"> El Congreso debe decidir (con dos tercios de votos) qué artículos pueden reformarse.</w:t>
        <w:br w:type="textWrapping"/>
      </w:r>
    </w:p>
    <w:p w:rsidR="00000000" w:rsidDel="00000000" w:rsidP="00000000" w:rsidRDefault="00000000" w:rsidRPr="00000000" w14:paraId="000000AA">
      <w:pPr>
        <w:numPr>
          <w:ilvl w:val="0"/>
          <w:numId w:val="40"/>
        </w:numPr>
        <w:spacing w:after="0" w:afterAutospacing="0" w:before="0" w:beforeAutospacing="0"/>
        <w:ind w:left="720" w:hanging="360"/>
        <w:jc w:val="both"/>
      </w:pPr>
      <w:r w:rsidDel="00000000" w:rsidR="00000000" w:rsidRPr="00000000">
        <w:rPr>
          <w:b w:val="1"/>
          <w:bCs w:val="1"/>
          <w:rtl w:val="0"/>
        </w:rPr>
        <w:t xml:space="preserve">Convocatoria a Convención Constituyente:</w:t>
      </w:r>
      <w:r w:rsidDel="00000000" w:rsidR="00000000" w:rsidRPr="00000000">
        <w:rPr>
          <w:rtl w:val="0"/>
        </w:rPr>
        <w:t xml:space="preserve"> Elección popular de convencionales.</w:t>
        <w:br w:type="textWrapping"/>
      </w:r>
    </w:p>
    <w:p w:rsidR="00000000" w:rsidDel="00000000" w:rsidP="00000000" w:rsidRDefault="00000000" w:rsidRPr="00000000" w14:paraId="000000AB">
      <w:pPr>
        <w:numPr>
          <w:ilvl w:val="0"/>
          <w:numId w:val="40"/>
        </w:numPr>
        <w:spacing w:before="0" w:beforeAutospacing="0"/>
        <w:ind w:left="720" w:hanging="360"/>
        <w:jc w:val="both"/>
      </w:pPr>
      <w:r w:rsidDel="00000000" w:rsidR="00000000" w:rsidRPr="00000000">
        <w:rPr>
          <w:b w:val="1"/>
          <w:bCs w:val="1"/>
          <w:rtl w:val="0"/>
        </w:rPr>
        <w:t xml:space="preserve">Reforma:</w:t>
      </w:r>
      <w:r w:rsidDel="00000000" w:rsidR="00000000" w:rsidRPr="00000000">
        <w:rPr>
          <w:rtl w:val="0"/>
        </w:rPr>
        <w:t xml:space="preserve"> La Convención solo puede modificar los artículos habilitados por el Congreso.</w:t>
        <w:br w:type="textWrapping"/>
      </w:r>
    </w:p>
    <w:p w:rsidR="00000000" w:rsidDel="00000000" w:rsidP="00000000" w:rsidRDefault="00000000" w:rsidRPr="00000000" w14:paraId="000000AC">
      <w:pPr>
        <w:pStyle w:val="Heading3"/>
        <w:keepNext w:val="0"/>
        <w:keepLines w:val="0"/>
        <w:spacing w:before="280" w:lineRule="auto"/>
        <w:jc w:val="both"/>
        <w:rPr>
          <w:b w:val="1"/>
          <w:bCs w:val="1"/>
          <w:color w:val="000000"/>
          <w:sz w:val="26"/>
          <w:szCs w:val="26"/>
        </w:rPr>
      </w:pPr>
      <w:bookmarkStart w:colFirst="0" w:colLast="0" w:name="_khldg0c8k2ov" w:id="38"/>
      <w:bookmarkEnd w:id="38"/>
      <w:r w:rsidDel="00000000" w:rsidR="00000000" w:rsidRPr="00000000">
        <w:rPr>
          <w:b w:val="1"/>
          <w:bCs w:val="1"/>
          <w:color w:val="000000"/>
          <w:sz w:val="26"/>
          <w:szCs w:val="26"/>
          <w:rtl w:val="0"/>
        </w:rPr>
        <w:t xml:space="preserve">Reformas históricas</w:t>
      </w:r>
    </w:p>
    <w:p w:rsidR="00000000" w:rsidDel="00000000" w:rsidP="00000000" w:rsidRDefault="00000000" w:rsidRPr="00000000" w14:paraId="000000AD">
      <w:pPr>
        <w:pStyle w:val="Heading4"/>
        <w:keepNext w:val="0"/>
        <w:keepLines w:val="0"/>
        <w:spacing w:after="40" w:before="240" w:lineRule="auto"/>
        <w:jc w:val="both"/>
        <w:rPr>
          <w:b w:val="1"/>
          <w:bCs w:val="1"/>
          <w:color w:val="000000"/>
          <w:sz w:val="22"/>
          <w:szCs w:val="22"/>
        </w:rPr>
      </w:pPr>
      <w:bookmarkStart w:colFirst="0" w:colLast="0" w:name="_38pdjaz8b6uv" w:id="39"/>
      <w:bookmarkEnd w:id="39"/>
      <w:r w:rsidDel="00000000" w:rsidR="00000000" w:rsidRPr="00000000">
        <w:rPr>
          <w:b w:val="1"/>
          <w:bCs w:val="1"/>
          <w:color w:val="000000"/>
          <w:sz w:val="22"/>
          <w:szCs w:val="22"/>
          <w:rtl w:val="0"/>
        </w:rPr>
        <w:t xml:space="preserve">Reforma de 1860</w:t>
      </w:r>
    </w:p>
    <w:p w:rsidR="00000000" w:rsidDel="00000000" w:rsidP="00000000" w:rsidRDefault="00000000" w:rsidRPr="00000000" w14:paraId="000000AE">
      <w:pPr>
        <w:jc w:val="both"/>
        <w:rPr/>
      </w:pPr>
      <w:r w:rsidDel="00000000" w:rsidR="00000000" w:rsidRPr="00000000">
        <w:rPr>
          <w:b w:val="1"/>
          <w:bCs w:val="1"/>
          <w:sz w:val="22"/>
          <w:szCs w:val="22"/>
          <w:rtl w:val="0"/>
        </w:rPr>
        <w:t xml:space="preserve">Contexto:</w:t>
      </w:r>
      <w:r w:rsidDel="00000000" w:rsidR="00000000" w:rsidRPr="00000000">
        <w:rPr>
          <w:rtl w:val="0"/>
        </w:rPr>
        <w:t xml:space="preserve"> Buenos Aires se había separado de la Confederación en 1853. Esta reforma buscó la </w:t>
      </w:r>
      <w:r w:rsidDel="00000000" w:rsidR="00000000" w:rsidRPr="00000000">
        <w:rPr>
          <w:b w:val="1"/>
          <w:bCs w:val="1"/>
          <w:rtl w:val="0"/>
        </w:rPr>
        <w:t xml:space="preserve">reconciliación nacional</w:t>
      </w:r>
      <w:r w:rsidDel="00000000" w:rsidR="00000000" w:rsidRPr="00000000">
        <w:rPr>
          <w:rtl w:val="0"/>
        </w:rPr>
        <w:t xml:space="preserve">.</w:t>
      </w:r>
    </w:p>
    <w:p w:rsidR="00000000" w:rsidDel="00000000" w:rsidP="00000000" w:rsidRDefault="00000000" w:rsidRPr="00000000" w14:paraId="000000AF">
      <w:pPr>
        <w:jc w:val="both"/>
        <w:rPr>
          <w:b w:val="1"/>
          <w:bCs w:val="1"/>
        </w:rPr>
      </w:pPr>
      <w:r w:rsidDel="00000000" w:rsidR="00000000" w:rsidRPr="00000000">
        <w:rPr>
          <w:b w:val="1"/>
          <w:bCs w:val="1"/>
          <w:rtl w:val="0"/>
        </w:rPr>
        <w:t xml:space="preserve">Modificaciones principales:</w:t>
      </w:r>
    </w:p>
    <w:p w:rsidR="00000000" w:rsidDel="00000000" w:rsidP="00000000" w:rsidRDefault="00000000" w:rsidRPr="00000000" w14:paraId="000000B0">
      <w:pPr>
        <w:numPr>
          <w:ilvl w:val="0"/>
          <w:numId w:val="26"/>
        </w:numPr>
        <w:spacing w:after="0" w:afterAutospacing="0"/>
        <w:ind w:left="720" w:hanging="360"/>
        <w:jc w:val="both"/>
      </w:pPr>
      <w:r w:rsidDel="00000000" w:rsidR="00000000" w:rsidRPr="00000000">
        <w:rPr>
          <w:rtl w:val="0"/>
        </w:rPr>
        <w:t xml:space="preserve">Cambios que permitieron la </w:t>
      </w:r>
      <w:r w:rsidDel="00000000" w:rsidR="00000000" w:rsidRPr="00000000">
        <w:rPr>
          <w:b w:val="1"/>
          <w:bCs w:val="1"/>
          <w:rtl w:val="0"/>
        </w:rPr>
        <w:t xml:space="preserve">incorporación de Buenos Aires</w:t>
      </w:r>
      <w:r w:rsidDel="00000000" w:rsidR="00000000" w:rsidRPr="00000000">
        <w:rPr>
          <w:rtl w:val="0"/>
        </w:rPr>
        <w:t xml:space="preserve"> al sistema constitucional</w:t>
      </w:r>
    </w:p>
    <w:p w:rsidR="00000000" w:rsidDel="00000000" w:rsidP="00000000" w:rsidRDefault="00000000" w:rsidRPr="00000000" w14:paraId="000000B1">
      <w:pPr>
        <w:numPr>
          <w:ilvl w:val="0"/>
          <w:numId w:val="26"/>
        </w:numPr>
        <w:spacing w:after="0" w:afterAutospacing="0" w:before="0" w:beforeAutospacing="0"/>
        <w:ind w:left="720" w:hanging="360"/>
        <w:jc w:val="both"/>
      </w:pPr>
      <w:r w:rsidDel="00000000" w:rsidR="00000000" w:rsidRPr="00000000">
        <w:rPr>
          <w:rtl w:val="0"/>
        </w:rPr>
        <w:t xml:space="preserve">Modificación del artículo 3° sobre capitalización</w:t>
      </w:r>
    </w:p>
    <w:p w:rsidR="00000000" w:rsidDel="00000000" w:rsidP="00000000" w:rsidRDefault="00000000" w:rsidRPr="00000000" w14:paraId="000000B2">
      <w:pPr>
        <w:numPr>
          <w:ilvl w:val="0"/>
          <w:numId w:val="26"/>
        </w:numPr>
        <w:spacing w:before="0" w:beforeAutospacing="0"/>
        <w:ind w:left="720" w:hanging="360"/>
        <w:jc w:val="both"/>
      </w:pPr>
      <w:r w:rsidDel="00000000" w:rsidR="00000000" w:rsidRPr="00000000">
        <w:rPr>
          <w:rtl w:val="0"/>
        </w:rPr>
        <w:t xml:space="preserve">Ajustes en la distribución de rentas</w:t>
      </w:r>
    </w:p>
    <w:p w:rsidR="00000000" w:rsidDel="00000000" w:rsidP="00000000" w:rsidRDefault="00000000" w:rsidRPr="00000000" w14:paraId="000000B3">
      <w:pPr>
        <w:jc w:val="both"/>
        <w:rPr/>
      </w:pPr>
      <w:r w:rsidDel="00000000" w:rsidR="00000000" w:rsidRPr="00000000">
        <w:rPr>
          <w:b w:val="1"/>
          <w:bCs w:val="1"/>
          <w:rtl w:val="0"/>
        </w:rPr>
        <w:t xml:space="preserve">Resultado:</w:t>
      </w:r>
      <w:r w:rsidDel="00000000" w:rsidR="00000000" w:rsidRPr="00000000">
        <w:rPr>
          <w:rtl w:val="0"/>
        </w:rPr>
        <w:t xml:space="preserve"> Buenos Aires se incorporó definitivamente a la Nación Argentina.</w:t>
      </w:r>
    </w:p>
    <w:p w:rsidR="00000000" w:rsidDel="00000000" w:rsidP="00000000" w:rsidRDefault="00000000" w:rsidRPr="00000000" w14:paraId="000000B4">
      <w:pPr>
        <w:pStyle w:val="Heading4"/>
        <w:keepNext w:val="0"/>
        <w:keepLines w:val="0"/>
        <w:spacing w:after="40" w:before="240" w:lineRule="auto"/>
        <w:jc w:val="both"/>
        <w:rPr>
          <w:b w:val="1"/>
          <w:bCs w:val="1"/>
          <w:color w:val="000000"/>
          <w:sz w:val="22"/>
          <w:szCs w:val="22"/>
        </w:rPr>
      </w:pPr>
      <w:bookmarkStart w:colFirst="0" w:colLast="0" w:name="_ieeloyo1beqb" w:id="40"/>
      <w:bookmarkEnd w:id="40"/>
      <w:r w:rsidDel="00000000" w:rsidR="00000000" w:rsidRPr="00000000">
        <w:rPr>
          <w:rtl w:val="0"/>
        </w:rPr>
      </w:r>
    </w:p>
    <w:p w:rsidR="00000000" w:rsidDel="00000000" w:rsidP="00000000" w:rsidRDefault="00000000" w:rsidRPr="00000000" w14:paraId="000000B5">
      <w:pPr>
        <w:pStyle w:val="Heading4"/>
        <w:keepNext w:val="0"/>
        <w:keepLines w:val="0"/>
        <w:spacing w:after="40" w:before="240" w:lineRule="auto"/>
        <w:jc w:val="both"/>
        <w:rPr>
          <w:b w:val="1"/>
          <w:bCs w:val="1"/>
          <w:color w:val="000000"/>
          <w:sz w:val="22"/>
          <w:szCs w:val="22"/>
        </w:rPr>
      </w:pPr>
      <w:bookmarkStart w:colFirst="0" w:colLast="0" w:name="_kiidmges41kc" w:id="41"/>
      <w:bookmarkEnd w:id="41"/>
      <w:r w:rsidDel="00000000" w:rsidR="00000000" w:rsidRPr="00000000">
        <w:rPr>
          <w:b w:val="1"/>
          <w:bCs w:val="1"/>
          <w:color w:val="000000"/>
          <w:sz w:val="22"/>
          <w:szCs w:val="22"/>
          <w:rtl w:val="0"/>
        </w:rPr>
        <w:t xml:space="preserve">Reforma de 1866</w:t>
      </w:r>
    </w:p>
    <w:p w:rsidR="00000000" w:rsidDel="00000000" w:rsidP="00000000" w:rsidRDefault="00000000" w:rsidRPr="00000000" w14:paraId="000000B6">
      <w:pPr>
        <w:jc w:val="both"/>
        <w:rPr>
          <w:b w:val="1"/>
          <w:bCs w:val="1"/>
          <w:sz w:val="22"/>
          <w:szCs w:val="22"/>
        </w:rPr>
      </w:pPr>
      <w:r w:rsidDel="00000000" w:rsidR="00000000" w:rsidRPr="00000000">
        <w:rPr>
          <w:b w:val="1"/>
          <w:bCs w:val="1"/>
          <w:sz w:val="22"/>
          <w:szCs w:val="22"/>
          <w:rtl w:val="0"/>
        </w:rPr>
        <w:t xml:space="preserve">Modificaciones:</w:t>
      </w:r>
    </w:p>
    <w:p w:rsidR="00000000" w:rsidDel="00000000" w:rsidP="00000000" w:rsidRDefault="00000000" w:rsidRPr="00000000" w14:paraId="000000B7">
      <w:pPr>
        <w:numPr>
          <w:ilvl w:val="0"/>
          <w:numId w:val="69"/>
        </w:numPr>
        <w:spacing w:after="0" w:afterAutospacing="0"/>
        <w:ind w:left="720" w:hanging="360"/>
        <w:jc w:val="both"/>
      </w:pPr>
      <w:r w:rsidDel="00000000" w:rsidR="00000000" w:rsidRPr="00000000">
        <w:rPr>
          <w:rtl w:val="0"/>
        </w:rPr>
        <w:t xml:space="preserve">Ajustes sobre </w:t>
      </w:r>
      <w:r w:rsidDel="00000000" w:rsidR="00000000" w:rsidRPr="00000000">
        <w:rPr>
          <w:b w:val="1"/>
          <w:bCs w:val="1"/>
          <w:rtl w:val="0"/>
        </w:rPr>
        <w:t xml:space="preserve">recursos fiscales</w:t>
      </w:r>
      <w:r w:rsidDel="00000000" w:rsidR="00000000" w:rsidRPr="00000000">
        <w:rPr>
          <w:rtl w:val="0"/>
        </w:rPr>
        <w:t xml:space="preserve"> y aduanas</w:t>
      </w:r>
    </w:p>
    <w:p w:rsidR="00000000" w:rsidDel="00000000" w:rsidP="00000000" w:rsidRDefault="00000000" w:rsidRPr="00000000" w14:paraId="000000B8">
      <w:pPr>
        <w:numPr>
          <w:ilvl w:val="0"/>
          <w:numId w:val="69"/>
        </w:numPr>
        <w:spacing w:before="0" w:beforeAutospacing="0"/>
        <w:ind w:left="720" w:hanging="360"/>
        <w:jc w:val="both"/>
      </w:pPr>
      <w:r w:rsidDel="00000000" w:rsidR="00000000" w:rsidRPr="00000000">
        <w:rPr>
          <w:rtl w:val="0"/>
        </w:rPr>
        <w:t xml:space="preserve">Derechos de exportación</w:t>
      </w:r>
    </w:p>
    <w:p w:rsidR="00000000" w:rsidDel="00000000" w:rsidP="00000000" w:rsidRDefault="00000000" w:rsidRPr="00000000" w14:paraId="000000B9">
      <w:pPr>
        <w:jc w:val="both"/>
        <w:rPr/>
      </w:pPr>
      <w:r w:rsidDel="00000000" w:rsidR="00000000" w:rsidRPr="00000000">
        <w:rPr>
          <w:b w:val="1"/>
          <w:bCs w:val="1"/>
          <w:rtl w:val="0"/>
        </w:rPr>
        <w:t xml:space="preserve">Contexto:</w:t>
      </w:r>
      <w:r w:rsidDel="00000000" w:rsidR="00000000" w:rsidRPr="00000000">
        <w:rPr>
          <w:rtl w:val="0"/>
        </w:rPr>
        <w:t xml:space="preserve"> Guerra de la Triple Alianza (1864-1870), necesidad de recursos económicos.</w:t>
      </w:r>
    </w:p>
    <w:p w:rsidR="00000000" w:rsidDel="00000000" w:rsidP="00000000" w:rsidRDefault="00000000" w:rsidRPr="00000000" w14:paraId="000000BA">
      <w:pPr>
        <w:pStyle w:val="Heading4"/>
        <w:keepNext w:val="0"/>
        <w:keepLines w:val="0"/>
        <w:spacing w:after="40" w:before="240" w:lineRule="auto"/>
        <w:jc w:val="both"/>
        <w:rPr>
          <w:b w:val="1"/>
          <w:bCs w:val="1"/>
          <w:color w:val="000000"/>
          <w:sz w:val="22"/>
          <w:szCs w:val="22"/>
        </w:rPr>
      </w:pPr>
      <w:bookmarkStart w:colFirst="0" w:colLast="0" w:name="_sk4o25151cqk" w:id="42"/>
      <w:bookmarkEnd w:id="42"/>
      <w:r w:rsidDel="00000000" w:rsidR="00000000" w:rsidRPr="00000000">
        <w:rPr>
          <w:rtl w:val="0"/>
        </w:rPr>
      </w:r>
    </w:p>
    <w:p w:rsidR="00000000" w:rsidDel="00000000" w:rsidP="00000000" w:rsidRDefault="00000000" w:rsidRPr="00000000" w14:paraId="000000BB">
      <w:pPr>
        <w:pStyle w:val="Heading4"/>
        <w:keepNext w:val="0"/>
        <w:keepLines w:val="0"/>
        <w:spacing w:after="40" w:before="240" w:lineRule="auto"/>
        <w:jc w:val="both"/>
        <w:rPr>
          <w:b w:val="1"/>
          <w:bCs w:val="1"/>
          <w:color w:val="000000"/>
          <w:sz w:val="22"/>
          <w:szCs w:val="22"/>
        </w:rPr>
      </w:pPr>
      <w:bookmarkStart w:colFirst="0" w:colLast="0" w:name="_r92c9chvi4k2" w:id="43"/>
      <w:bookmarkEnd w:id="43"/>
      <w:r w:rsidDel="00000000" w:rsidR="00000000" w:rsidRPr="00000000">
        <w:rPr>
          <w:b w:val="1"/>
          <w:bCs w:val="1"/>
          <w:color w:val="000000"/>
          <w:sz w:val="22"/>
          <w:szCs w:val="22"/>
          <w:rtl w:val="0"/>
        </w:rPr>
        <w:t xml:space="preserve">Reforma de 1898</w:t>
      </w:r>
    </w:p>
    <w:p w:rsidR="00000000" w:rsidDel="00000000" w:rsidP="00000000" w:rsidRDefault="00000000" w:rsidRPr="00000000" w14:paraId="000000BC">
      <w:pPr>
        <w:jc w:val="both"/>
        <w:rPr>
          <w:b w:val="1"/>
          <w:bCs w:val="1"/>
          <w:sz w:val="22"/>
          <w:szCs w:val="22"/>
        </w:rPr>
      </w:pPr>
      <w:r w:rsidDel="00000000" w:rsidR="00000000" w:rsidRPr="00000000">
        <w:rPr>
          <w:b w:val="1"/>
          <w:bCs w:val="1"/>
          <w:sz w:val="22"/>
          <w:szCs w:val="22"/>
          <w:rtl w:val="0"/>
        </w:rPr>
        <w:t xml:space="preserve">Modificaciones:</w:t>
      </w:r>
    </w:p>
    <w:p w:rsidR="00000000" w:rsidDel="00000000" w:rsidP="00000000" w:rsidRDefault="00000000" w:rsidRPr="00000000" w14:paraId="000000BD">
      <w:pPr>
        <w:numPr>
          <w:ilvl w:val="0"/>
          <w:numId w:val="52"/>
        </w:numPr>
        <w:spacing w:after="0" w:afterAutospacing="0"/>
        <w:ind w:left="720" w:hanging="360"/>
        <w:jc w:val="both"/>
      </w:pPr>
      <w:r w:rsidDel="00000000" w:rsidR="00000000" w:rsidRPr="00000000">
        <w:rPr>
          <w:rtl w:val="0"/>
        </w:rPr>
        <w:t xml:space="preserve">Cambios en la </w:t>
      </w:r>
      <w:r w:rsidDel="00000000" w:rsidR="00000000" w:rsidRPr="00000000">
        <w:rPr>
          <w:b w:val="1"/>
          <w:bCs w:val="1"/>
          <w:rtl w:val="0"/>
        </w:rPr>
        <w:t xml:space="preserve">composición del Congreso</w:t>
      </w:r>
    </w:p>
    <w:p w:rsidR="00000000" w:rsidDel="00000000" w:rsidP="00000000" w:rsidRDefault="00000000" w:rsidRPr="00000000" w14:paraId="000000BE">
      <w:pPr>
        <w:numPr>
          <w:ilvl w:val="0"/>
          <w:numId w:val="52"/>
        </w:numPr>
        <w:spacing w:after="0" w:afterAutospacing="0" w:before="0" w:beforeAutospacing="0"/>
        <w:ind w:left="720" w:hanging="360"/>
        <w:jc w:val="both"/>
      </w:pPr>
      <w:r w:rsidDel="00000000" w:rsidR="00000000" w:rsidRPr="00000000">
        <w:rPr>
          <w:rtl w:val="0"/>
        </w:rPr>
        <w:t xml:space="preserve">Aumento del número de diputados</w:t>
      </w:r>
    </w:p>
    <w:p w:rsidR="00000000" w:rsidDel="00000000" w:rsidP="00000000" w:rsidRDefault="00000000" w:rsidRPr="00000000" w14:paraId="000000BF">
      <w:pPr>
        <w:numPr>
          <w:ilvl w:val="0"/>
          <w:numId w:val="52"/>
        </w:numPr>
        <w:spacing w:before="0" w:beforeAutospacing="0"/>
        <w:ind w:left="720" w:hanging="360"/>
        <w:jc w:val="both"/>
      </w:pPr>
      <w:r w:rsidDel="00000000" w:rsidR="00000000" w:rsidRPr="00000000">
        <w:rPr>
          <w:rtl w:val="0"/>
        </w:rPr>
        <w:t xml:space="preserve">Modificación de la base poblacional para la representación</w:t>
      </w:r>
    </w:p>
    <w:p w:rsidR="00000000" w:rsidDel="00000000" w:rsidP="00000000" w:rsidRDefault="00000000" w:rsidRPr="00000000" w14:paraId="000000C0">
      <w:pPr>
        <w:pStyle w:val="Heading4"/>
        <w:keepNext w:val="0"/>
        <w:keepLines w:val="0"/>
        <w:spacing w:after="40" w:before="240" w:lineRule="auto"/>
        <w:jc w:val="both"/>
        <w:rPr>
          <w:b w:val="1"/>
          <w:bCs w:val="1"/>
          <w:color w:val="000000"/>
          <w:sz w:val="22"/>
          <w:szCs w:val="22"/>
        </w:rPr>
      </w:pPr>
      <w:bookmarkStart w:colFirst="0" w:colLast="0" w:name="_zfuig1s9dibf" w:id="44"/>
      <w:bookmarkEnd w:id="44"/>
      <w:r w:rsidDel="00000000" w:rsidR="00000000" w:rsidRPr="00000000">
        <w:rPr>
          <w:rtl w:val="0"/>
        </w:rPr>
      </w:r>
    </w:p>
    <w:p w:rsidR="00000000" w:rsidDel="00000000" w:rsidP="00000000" w:rsidRDefault="00000000" w:rsidRPr="00000000" w14:paraId="000000C1">
      <w:pPr>
        <w:pStyle w:val="Heading4"/>
        <w:keepNext w:val="0"/>
        <w:keepLines w:val="0"/>
        <w:spacing w:after="40" w:before="240" w:lineRule="auto"/>
        <w:jc w:val="both"/>
        <w:rPr>
          <w:b w:val="1"/>
          <w:bCs w:val="1"/>
          <w:color w:val="000000"/>
          <w:sz w:val="22"/>
          <w:szCs w:val="22"/>
        </w:rPr>
      </w:pPr>
      <w:bookmarkStart w:colFirst="0" w:colLast="0" w:name="_e9tx0grcwq7l" w:id="45"/>
      <w:bookmarkEnd w:id="45"/>
      <w:r w:rsidDel="00000000" w:rsidR="00000000" w:rsidRPr="00000000">
        <w:rPr>
          <w:b w:val="1"/>
          <w:bCs w:val="1"/>
          <w:color w:val="000000"/>
          <w:sz w:val="22"/>
          <w:szCs w:val="22"/>
          <w:rtl w:val="0"/>
        </w:rPr>
        <w:t xml:space="preserve">Reforma de 1949 (anulada en 1956)</w:t>
      </w:r>
    </w:p>
    <w:p w:rsidR="00000000" w:rsidDel="00000000" w:rsidP="00000000" w:rsidRDefault="00000000" w:rsidRPr="00000000" w14:paraId="000000C2">
      <w:pPr>
        <w:jc w:val="both"/>
        <w:rPr/>
      </w:pPr>
      <w:r w:rsidDel="00000000" w:rsidR="00000000" w:rsidRPr="00000000">
        <w:rPr>
          <w:b w:val="1"/>
          <w:bCs w:val="1"/>
          <w:sz w:val="22"/>
          <w:szCs w:val="22"/>
          <w:rtl w:val="0"/>
        </w:rPr>
        <w:t xml:space="preserve">Contexto:</w:t>
      </w:r>
      <w:r w:rsidDel="00000000" w:rsidR="00000000" w:rsidRPr="00000000">
        <w:rPr>
          <w:rtl w:val="0"/>
        </w:rPr>
        <w:t xml:space="preserve"> Gobierno de Juan Domingo Perón.</w:t>
      </w:r>
    </w:p>
    <w:p w:rsidR="00000000" w:rsidDel="00000000" w:rsidP="00000000" w:rsidRDefault="00000000" w:rsidRPr="00000000" w14:paraId="000000C3">
      <w:pPr>
        <w:jc w:val="both"/>
        <w:rPr>
          <w:b w:val="1"/>
          <w:bCs w:val="1"/>
        </w:rPr>
      </w:pPr>
      <w:r w:rsidDel="00000000" w:rsidR="00000000" w:rsidRPr="00000000">
        <w:rPr>
          <w:b w:val="1"/>
          <w:bCs w:val="1"/>
          <w:rtl w:val="0"/>
        </w:rPr>
        <w:t xml:space="preserve">Principales cambios:</w:t>
      </w:r>
    </w:p>
    <w:p w:rsidR="00000000" w:rsidDel="00000000" w:rsidP="00000000" w:rsidRDefault="00000000" w:rsidRPr="00000000" w14:paraId="000000C4">
      <w:pPr>
        <w:numPr>
          <w:ilvl w:val="0"/>
          <w:numId w:val="33"/>
        </w:numPr>
        <w:spacing w:after="0" w:afterAutospacing="0"/>
        <w:ind w:left="720" w:hanging="360"/>
        <w:jc w:val="both"/>
      </w:pPr>
      <w:r w:rsidDel="00000000" w:rsidR="00000000" w:rsidRPr="00000000">
        <w:rPr>
          <w:rtl w:val="0"/>
        </w:rPr>
        <w:t xml:space="preserve">Introducción de </w:t>
      </w:r>
      <w:r w:rsidDel="00000000" w:rsidR="00000000" w:rsidRPr="00000000">
        <w:rPr>
          <w:b w:val="1"/>
          <w:bCs w:val="1"/>
          <w:rtl w:val="0"/>
        </w:rPr>
        <w:t xml:space="preserve">derechos sociales y económicos</w:t>
      </w:r>
      <w:r w:rsidDel="00000000" w:rsidR="00000000" w:rsidRPr="00000000">
        <w:rPr>
          <w:rtl w:val="0"/>
        </w:rPr>
        <w:t xml:space="preserve">:</w:t>
      </w:r>
    </w:p>
    <w:p w:rsidR="00000000" w:rsidDel="00000000" w:rsidP="00000000" w:rsidRDefault="00000000" w:rsidRPr="00000000" w14:paraId="000000C5">
      <w:pPr>
        <w:numPr>
          <w:ilvl w:val="1"/>
          <w:numId w:val="33"/>
        </w:numPr>
        <w:spacing w:after="0" w:afterAutospacing="0" w:before="0" w:beforeAutospacing="0"/>
        <w:ind w:left="1440" w:hanging="360"/>
        <w:jc w:val="both"/>
      </w:pPr>
      <w:r w:rsidDel="00000000" w:rsidR="00000000" w:rsidRPr="00000000">
        <w:rPr>
          <w:rtl w:val="0"/>
        </w:rPr>
        <w:t xml:space="preserve">Derecho al trabajo</w:t>
      </w:r>
    </w:p>
    <w:p w:rsidR="00000000" w:rsidDel="00000000" w:rsidP="00000000" w:rsidRDefault="00000000" w:rsidRPr="00000000" w14:paraId="000000C6">
      <w:pPr>
        <w:numPr>
          <w:ilvl w:val="1"/>
          <w:numId w:val="33"/>
        </w:numPr>
        <w:spacing w:after="0" w:afterAutospacing="0" w:before="0" w:beforeAutospacing="0"/>
        <w:ind w:left="1440" w:hanging="360"/>
        <w:jc w:val="both"/>
      </w:pPr>
      <w:r w:rsidDel="00000000" w:rsidR="00000000" w:rsidRPr="00000000">
        <w:rPr>
          <w:rtl w:val="0"/>
        </w:rPr>
        <w:t xml:space="preserve">Derecho a la educación</w:t>
      </w:r>
    </w:p>
    <w:p w:rsidR="00000000" w:rsidDel="00000000" w:rsidP="00000000" w:rsidRDefault="00000000" w:rsidRPr="00000000" w14:paraId="000000C7">
      <w:pPr>
        <w:numPr>
          <w:ilvl w:val="1"/>
          <w:numId w:val="33"/>
        </w:numPr>
        <w:spacing w:after="0" w:afterAutospacing="0" w:before="0" w:beforeAutospacing="0"/>
        <w:ind w:left="1440" w:hanging="360"/>
        <w:jc w:val="both"/>
      </w:pPr>
      <w:r w:rsidDel="00000000" w:rsidR="00000000" w:rsidRPr="00000000">
        <w:rPr>
          <w:rtl w:val="0"/>
        </w:rPr>
        <w:t xml:space="preserve">Función social de la propiedad</w:t>
      </w:r>
    </w:p>
    <w:p w:rsidR="00000000" w:rsidDel="00000000" w:rsidP="00000000" w:rsidRDefault="00000000" w:rsidRPr="00000000" w14:paraId="000000C8">
      <w:pPr>
        <w:numPr>
          <w:ilvl w:val="0"/>
          <w:numId w:val="33"/>
        </w:numPr>
        <w:spacing w:after="0" w:afterAutospacing="0" w:before="0" w:beforeAutospacing="0"/>
        <w:ind w:left="720" w:hanging="360"/>
        <w:jc w:val="both"/>
      </w:pPr>
      <w:r w:rsidDel="00000000" w:rsidR="00000000" w:rsidRPr="00000000">
        <w:rPr>
          <w:b w:val="1"/>
          <w:bCs w:val="1"/>
          <w:rtl w:val="0"/>
        </w:rPr>
        <w:t xml:space="preserve">Reelección presidencial indefinida</w:t>
      </w:r>
    </w:p>
    <w:p w:rsidR="00000000" w:rsidDel="00000000" w:rsidP="00000000" w:rsidRDefault="00000000" w:rsidRPr="00000000" w14:paraId="000000C9">
      <w:pPr>
        <w:numPr>
          <w:ilvl w:val="0"/>
          <w:numId w:val="33"/>
        </w:numPr>
        <w:spacing w:before="0" w:beforeAutospacing="0"/>
        <w:ind w:left="720" w:hanging="360"/>
        <w:jc w:val="both"/>
      </w:pPr>
      <w:r w:rsidDel="00000000" w:rsidR="00000000" w:rsidRPr="00000000">
        <w:rPr>
          <w:b w:val="1"/>
          <w:bCs w:val="1"/>
          <w:rtl w:val="0"/>
        </w:rPr>
        <w:t xml:space="preserve">Nacionalización de recursos naturales</w:t>
      </w:r>
    </w:p>
    <w:p w:rsidR="00000000" w:rsidDel="00000000" w:rsidP="00000000" w:rsidRDefault="00000000" w:rsidRPr="00000000" w14:paraId="000000CA">
      <w:pPr>
        <w:jc w:val="both"/>
        <w:rPr/>
      </w:pPr>
      <w:r w:rsidDel="00000000" w:rsidR="00000000" w:rsidRPr="00000000">
        <w:rPr>
          <w:b w:val="1"/>
          <w:bCs w:val="1"/>
          <w:rtl w:val="0"/>
        </w:rPr>
        <w:t xml:space="preserve">Anulación:</w:t>
      </w:r>
      <w:r w:rsidDel="00000000" w:rsidR="00000000" w:rsidRPr="00000000">
        <w:rPr>
          <w:rtl w:val="0"/>
        </w:rPr>
        <w:t xml:space="preserve"> Tras el golpe militar de 1955, la Revolución Libertadora declaró nula esta reforma en 1956, volviendo a la Constitución de 1853 con las reformas de 1860, 1866 y 1898.</w:t>
      </w:r>
    </w:p>
    <w:p w:rsidR="00000000" w:rsidDel="00000000" w:rsidP="00000000" w:rsidRDefault="00000000" w:rsidRPr="00000000" w14:paraId="000000CB">
      <w:pPr>
        <w:pStyle w:val="Heading4"/>
        <w:keepNext w:val="0"/>
        <w:keepLines w:val="0"/>
        <w:spacing w:after="40" w:before="240" w:lineRule="auto"/>
        <w:jc w:val="both"/>
        <w:rPr>
          <w:b w:val="1"/>
          <w:bCs w:val="1"/>
          <w:color w:val="000000"/>
          <w:sz w:val="22"/>
          <w:szCs w:val="22"/>
        </w:rPr>
      </w:pPr>
      <w:bookmarkStart w:colFirst="0" w:colLast="0" w:name="_3fyetr77ug80" w:id="46"/>
      <w:bookmarkEnd w:id="46"/>
      <w:r w:rsidDel="00000000" w:rsidR="00000000" w:rsidRPr="00000000">
        <w:rPr>
          <w:rtl w:val="0"/>
        </w:rPr>
      </w:r>
    </w:p>
    <w:p w:rsidR="00000000" w:rsidDel="00000000" w:rsidP="00000000" w:rsidRDefault="00000000" w:rsidRPr="00000000" w14:paraId="000000CC">
      <w:pPr>
        <w:pStyle w:val="Heading4"/>
        <w:keepNext w:val="0"/>
        <w:keepLines w:val="0"/>
        <w:spacing w:after="40" w:before="240" w:lineRule="auto"/>
        <w:jc w:val="both"/>
        <w:rPr>
          <w:b w:val="1"/>
          <w:bCs w:val="1"/>
          <w:color w:val="000000"/>
          <w:sz w:val="22"/>
          <w:szCs w:val="22"/>
        </w:rPr>
      </w:pPr>
      <w:bookmarkStart w:colFirst="0" w:colLast="0" w:name="_u6deek1rgbo0" w:id="47"/>
      <w:bookmarkEnd w:id="47"/>
      <w:r w:rsidDel="00000000" w:rsidR="00000000" w:rsidRPr="00000000">
        <w:rPr>
          <w:b w:val="1"/>
          <w:bCs w:val="1"/>
          <w:color w:val="000000"/>
          <w:sz w:val="22"/>
          <w:szCs w:val="22"/>
          <w:rtl w:val="0"/>
        </w:rPr>
        <w:t xml:space="preserve">Reforma de 1957</w:t>
      </w:r>
    </w:p>
    <w:p w:rsidR="00000000" w:rsidDel="00000000" w:rsidP="00000000" w:rsidRDefault="00000000" w:rsidRPr="00000000" w14:paraId="000000CD">
      <w:pPr>
        <w:jc w:val="both"/>
        <w:rPr/>
      </w:pPr>
      <w:r w:rsidDel="00000000" w:rsidR="00000000" w:rsidRPr="00000000">
        <w:rPr>
          <w:b w:val="1"/>
          <w:bCs w:val="1"/>
          <w:sz w:val="22"/>
          <w:szCs w:val="22"/>
          <w:rtl w:val="0"/>
        </w:rPr>
        <w:t xml:space="preserve">Contexto:</w:t>
      </w:r>
      <w:r w:rsidDel="00000000" w:rsidR="00000000" w:rsidRPr="00000000">
        <w:rPr>
          <w:rtl w:val="0"/>
        </w:rPr>
        <w:t xml:space="preserve"> Gobierno de facto de la Revolución Libertadora.</w:t>
      </w:r>
    </w:p>
    <w:p w:rsidR="00000000" w:rsidDel="00000000" w:rsidP="00000000" w:rsidRDefault="00000000" w:rsidRPr="00000000" w14:paraId="000000CE">
      <w:pPr>
        <w:jc w:val="both"/>
        <w:rPr>
          <w:b w:val="1"/>
          <w:bCs w:val="1"/>
        </w:rPr>
      </w:pPr>
      <w:r w:rsidDel="00000000" w:rsidR="00000000" w:rsidRPr="00000000">
        <w:rPr>
          <w:b w:val="1"/>
          <w:bCs w:val="1"/>
          <w:rtl w:val="0"/>
        </w:rPr>
        <w:t xml:space="preserve">Principal modificación:</w:t>
      </w:r>
    </w:p>
    <w:p w:rsidR="00000000" w:rsidDel="00000000" w:rsidP="00000000" w:rsidRDefault="00000000" w:rsidRPr="00000000" w14:paraId="000000CF">
      <w:pPr>
        <w:numPr>
          <w:ilvl w:val="0"/>
          <w:numId w:val="47"/>
        </w:numPr>
        <w:ind w:left="720" w:hanging="360"/>
        <w:jc w:val="both"/>
      </w:pPr>
      <w:r w:rsidDel="00000000" w:rsidR="00000000" w:rsidRPr="00000000">
        <w:rPr>
          <w:rtl w:val="0"/>
        </w:rPr>
        <w:t xml:space="preserve">Incorporación del </w:t>
      </w:r>
      <w:r w:rsidDel="00000000" w:rsidR="00000000" w:rsidRPr="00000000">
        <w:rPr>
          <w:b w:val="1"/>
          <w:bCs w:val="1"/>
          <w:rtl w:val="0"/>
        </w:rPr>
        <w:t xml:space="preserve">artículo 14 bis</w:t>
      </w:r>
    </w:p>
    <w:p w:rsidR="00000000" w:rsidDel="00000000" w:rsidP="00000000" w:rsidRDefault="00000000" w:rsidRPr="00000000" w14:paraId="000000D0">
      <w:pPr>
        <w:jc w:val="both"/>
        <w:rPr>
          <w:i w:val="1"/>
          <w:iCs w:val="1"/>
        </w:rPr>
      </w:pPr>
      <w:r w:rsidDel="00000000" w:rsidR="00000000" w:rsidRPr="00000000">
        <w:rPr>
          <w:b w:val="1"/>
          <w:bCs w:val="1"/>
          <w:rtl w:val="0"/>
        </w:rPr>
        <w:t xml:space="preserve">Artículo 14 bis CN (fragmento):</w:t>
      </w:r>
      <w:r w:rsidDel="00000000" w:rsidR="00000000" w:rsidRPr="00000000">
        <w:rPr>
          <w:rtl w:val="0"/>
        </w:rPr>
        <w:t xml:space="preserve"> </w:t>
      </w:r>
      <w:r w:rsidDel="00000000" w:rsidR="00000000" w:rsidRPr="00000000">
        <w:rPr>
          <w:i w:val="1"/>
          <w:iCs w:val="1"/>
          <w:rtl w:val="0"/>
        </w:rPr>
        <w:t xml:space="preserve">"El trabajo en sus diversas formas gozará de la protección de las leyes, las que asegurarán al trabajador: condiciones dignas y equitativas de labor; jornada limitada; descanso y vacaciones pagados; retribución justa; salario mínimo vital móvil; igual remuneración por igual tarea..."</w:t>
      </w:r>
    </w:p>
    <w:p w:rsidR="00000000" w:rsidDel="00000000" w:rsidP="00000000" w:rsidRDefault="00000000" w:rsidRPr="00000000" w14:paraId="000000D1">
      <w:pPr>
        <w:jc w:val="both"/>
        <w:rPr/>
      </w:pPr>
      <w:r w:rsidDel="00000000" w:rsidR="00000000" w:rsidRPr="00000000">
        <w:rPr>
          <w:rtl w:val="0"/>
        </w:rPr>
        <w:t xml:space="preserve">Este artículo reconoce:</w:t>
      </w:r>
    </w:p>
    <w:p w:rsidR="00000000" w:rsidDel="00000000" w:rsidP="00000000" w:rsidRDefault="00000000" w:rsidRPr="00000000" w14:paraId="000000D2">
      <w:pPr>
        <w:numPr>
          <w:ilvl w:val="0"/>
          <w:numId w:val="31"/>
        </w:numPr>
        <w:spacing w:after="0" w:afterAutospacing="0"/>
        <w:ind w:left="720" w:hanging="360"/>
        <w:jc w:val="both"/>
      </w:pPr>
      <w:r w:rsidDel="00000000" w:rsidR="00000000" w:rsidRPr="00000000">
        <w:rPr>
          <w:rtl w:val="0"/>
        </w:rPr>
        <w:t xml:space="preserve">Derechos del trabajador</w:t>
      </w:r>
    </w:p>
    <w:p w:rsidR="00000000" w:rsidDel="00000000" w:rsidP="00000000" w:rsidRDefault="00000000" w:rsidRPr="00000000" w14:paraId="000000D3">
      <w:pPr>
        <w:numPr>
          <w:ilvl w:val="0"/>
          <w:numId w:val="31"/>
        </w:numPr>
        <w:spacing w:after="0" w:afterAutospacing="0" w:before="0" w:beforeAutospacing="0"/>
        <w:ind w:left="720" w:hanging="360"/>
        <w:jc w:val="both"/>
      </w:pPr>
      <w:r w:rsidDel="00000000" w:rsidR="00000000" w:rsidRPr="00000000">
        <w:rPr>
          <w:rtl w:val="0"/>
        </w:rPr>
        <w:t xml:space="preserve">Derechos sindicales</w:t>
      </w:r>
    </w:p>
    <w:p w:rsidR="00000000" w:rsidDel="00000000" w:rsidP="00000000" w:rsidRDefault="00000000" w:rsidRPr="00000000" w14:paraId="000000D4">
      <w:pPr>
        <w:numPr>
          <w:ilvl w:val="0"/>
          <w:numId w:val="31"/>
        </w:numPr>
        <w:spacing w:before="0" w:beforeAutospacing="0"/>
        <w:ind w:left="720" w:hanging="360"/>
        <w:jc w:val="both"/>
      </w:pPr>
      <w:r w:rsidDel="00000000" w:rsidR="00000000" w:rsidRPr="00000000">
        <w:rPr>
          <w:rtl w:val="0"/>
        </w:rPr>
        <w:t xml:space="preserve">Derechos de la seguridad social</w:t>
      </w:r>
    </w:p>
    <w:p w:rsidR="00000000" w:rsidDel="00000000" w:rsidP="00000000" w:rsidRDefault="00000000" w:rsidRPr="00000000" w14:paraId="000000D5">
      <w:pPr>
        <w:jc w:val="both"/>
        <w:rPr/>
      </w:pPr>
      <w:r w:rsidDel="00000000" w:rsidR="00000000" w:rsidRPr="00000000">
        <w:rPr>
          <w:b w:val="1"/>
          <w:bCs w:val="1"/>
          <w:rtl w:val="0"/>
        </w:rPr>
        <w:t xml:space="preserve">Importancia:</w:t>
      </w:r>
      <w:r w:rsidDel="00000000" w:rsidR="00000000" w:rsidRPr="00000000">
        <w:rPr>
          <w:rtl w:val="0"/>
        </w:rPr>
        <w:t xml:space="preserve"> Incorporó constitucionalmente los derechos sociales que habían quedado sin protección tras la anulación de la reforma de 1949.</w:t>
      </w:r>
    </w:p>
    <w:p w:rsidR="00000000" w:rsidDel="00000000" w:rsidP="00000000" w:rsidRDefault="00000000" w:rsidRPr="00000000" w14:paraId="000000D6">
      <w:pPr>
        <w:pStyle w:val="Heading4"/>
        <w:keepNext w:val="0"/>
        <w:keepLines w:val="0"/>
        <w:spacing w:after="40" w:before="240" w:lineRule="auto"/>
        <w:jc w:val="both"/>
        <w:rPr>
          <w:b w:val="1"/>
          <w:bCs w:val="1"/>
          <w:color w:val="000000"/>
          <w:sz w:val="22"/>
          <w:szCs w:val="22"/>
        </w:rPr>
      </w:pPr>
      <w:bookmarkStart w:colFirst="0" w:colLast="0" w:name="_vpk94rhtqbny" w:id="48"/>
      <w:bookmarkEnd w:id="48"/>
      <w:r w:rsidDel="00000000" w:rsidR="00000000" w:rsidRPr="00000000">
        <w:rPr>
          <w:rtl w:val="0"/>
        </w:rPr>
      </w:r>
    </w:p>
    <w:p w:rsidR="00000000" w:rsidDel="00000000" w:rsidP="00000000" w:rsidRDefault="00000000" w:rsidRPr="00000000" w14:paraId="000000D7">
      <w:pPr>
        <w:pStyle w:val="Heading4"/>
        <w:keepNext w:val="0"/>
        <w:keepLines w:val="0"/>
        <w:spacing w:after="40" w:before="240" w:lineRule="auto"/>
        <w:jc w:val="both"/>
        <w:rPr>
          <w:b w:val="1"/>
          <w:bCs w:val="1"/>
          <w:color w:val="000000"/>
          <w:sz w:val="22"/>
          <w:szCs w:val="22"/>
        </w:rPr>
      </w:pPr>
      <w:bookmarkStart w:colFirst="0" w:colLast="0" w:name="_85wbvufb96q0" w:id="49"/>
      <w:bookmarkEnd w:id="49"/>
      <w:r w:rsidDel="00000000" w:rsidR="00000000" w:rsidRPr="00000000">
        <w:rPr>
          <w:b w:val="1"/>
          <w:bCs w:val="1"/>
          <w:color w:val="000000"/>
          <w:sz w:val="22"/>
          <w:szCs w:val="22"/>
          <w:rtl w:val="0"/>
        </w:rPr>
        <w:t xml:space="preserve">Reforma de 1994 ⭐</w:t>
      </w:r>
    </w:p>
    <w:p w:rsidR="00000000" w:rsidDel="00000000" w:rsidP="00000000" w:rsidRDefault="00000000" w:rsidRPr="00000000" w14:paraId="000000D8">
      <w:pPr>
        <w:jc w:val="both"/>
        <w:rPr/>
      </w:pPr>
      <w:r w:rsidDel="00000000" w:rsidR="00000000" w:rsidRPr="00000000">
        <w:rPr>
          <w:rtl w:val="0"/>
        </w:rPr>
        <w:t xml:space="preserve">Es la </w:t>
      </w:r>
      <w:r w:rsidDel="00000000" w:rsidR="00000000" w:rsidRPr="00000000">
        <w:rPr>
          <w:b w:val="1"/>
          <w:bCs w:val="1"/>
          <w:rtl w:val="0"/>
        </w:rPr>
        <w:t xml:space="preserve">reforma más importante y extensa</w:t>
      </w:r>
      <w:r w:rsidDel="00000000" w:rsidR="00000000" w:rsidRPr="00000000">
        <w:rPr>
          <w:rtl w:val="0"/>
        </w:rPr>
        <w:t xml:space="preserve"> del siglo XX.</w:t>
      </w:r>
    </w:p>
    <w:p w:rsidR="00000000" w:rsidDel="00000000" w:rsidP="00000000" w:rsidRDefault="00000000" w:rsidRPr="00000000" w14:paraId="000000D9">
      <w:pPr>
        <w:jc w:val="both"/>
        <w:rPr/>
      </w:pPr>
      <w:r w:rsidDel="00000000" w:rsidR="00000000" w:rsidRPr="00000000">
        <w:rPr>
          <w:b w:val="1"/>
          <w:bCs w:val="1"/>
          <w:rtl w:val="0"/>
        </w:rPr>
        <w:t xml:space="preserve">Contexto:</w:t>
      </w:r>
      <w:r w:rsidDel="00000000" w:rsidR="00000000" w:rsidRPr="00000000">
        <w:rPr>
          <w:rtl w:val="0"/>
        </w:rPr>
        <w:t xml:space="preserve"> Pacto de Olivos entre Carlos Menem (Partido Justicialista) y Raúl Alfonsín (Unión Cívica Radical).</w:t>
      </w:r>
    </w:p>
    <w:p w:rsidR="00000000" w:rsidDel="00000000" w:rsidP="00000000" w:rsidRDefault="00000000" w:rsidRPr="00000000" w14:paraId="000000DA">
      <w:pPr>
        <w:jc w:val="both"/>
        <w:rPr>
          <w:b w:val="1"/>
          <w:bCs w:val="1"/>
        </w:rPr>
      </w:pPr>
      <w:r w:rsidDel="00000000" w:rsidR="00000000" w:rsidRPr="00000000">
        <w:rPr>
          <w:b w:val="1"/>
          <w:bCs w:val="1"/>
          <w:rtl w:val="0"/>
        </w:rPr>
        <w:t xml:space="preserve">Núcleo de coincidencias básicas (no modificable por la Convención):</w:t>
      </w:r>
    </w:p>
    <w:p w:rsidR="00000000" w:rsidDel="00000000" w:rsidP="00000000" w:rsidRDefault="00000000" w:rsidRPr="00000000" w14:paraId="000000DB">
      <w:pPr>
        <w:numPr>
          <w:ilvl w:val="0"/>
          <w:numId w:val="4"/>
        </w:numPr>
        <w:spacing w:after="0" w:afterAutospacing="0"/>
        <w:ind w:left="720" w:hanging="360"/>
        <w:jc w:val="both"/>
      </w:pPr>
      <w:r w:rsidDel="00000000" w:rsidR="00000000" w:rsidRPr="00000000">
        <w:rPr>
          <w:rtl w:val="0"/>
        </w:rPr>
        <w:t xml:space="preserve">Reelección presidencial inmediata por un solo período</w:t>
      </w:r>
    </w:p>
    <w:p w:rsidR="00000000" w:rsidDel="00000000" w:rsidP="00000000" w:rsidRDefault="00000000" w:rsidRPr="00000000" w14:paraId="000000DC">
      <w:pPr>
        <w:numPr>
          <w:ilvl w:val="0"/>
          <w:numId w:val="4"/>
        </w:numPr>
        <w:spacing w:after="0" w:afterAutospacing="0" w:before="0" w:beforeAutospacing="0"/>
        <w:ind w:left="720" w:hanging="360"/>
        <w:jc w:val="both"/>
      </w:pPr>
      <w:r w:rsidDel="00000000" w:rsidR="00000000" w:rsidRPr="00000000">
        <w:rPr>
          <w:rtl w:val="0"/>
        </w:rPr>
        <w:t xml:space="preserve">Reducción del mandato presidencial de 6 a 4 años</w:t>
      </w:r>
    </w:p>
    <w:p w:rsidR="00000000" w:rsidDel="00000000" w:rsidP="00000000" w:rsidRDefault="00000000" w:rsidRPr="00000000" w14:paraId="000000DD">
      <w:pPr>
        <w:numPr>
          <w:ilvl w:val="0"/>
          <w:numId w:val="4"/>
        </w:numPr>
        <w:spacing w:after="0" w:afterAutospacing="0" w:before="0" w:beforeAutospacing="0"/>
        <w:ind w:left="720" w:hanging="360"/>
        <w:jc w:val="both"/>
      </w:pPr>
      <w:r w:rsidDel="00000000" w:rsidR="00000000" w:rsidRPr="00000000">
        <w:rPr>
          <w:rtl w:val="0"/>
        </w:rPr>
        <w:t xml:space="preserve">Creación de la figura del Jefe de Gabinete</w:t>
      </w:r>
    </w:p>
    <w:p w:rsidR="00000000" w:rsidDel="00000000" w:rsidP="00000000" w:rsidRDefault="00000000" w:rsidRPr="00000000" w14:paraId="000000DE">
      <w:pPr>
        <w:numPr>
          <w:ilvl w:val="0"/>
          <w:numId w:val="4"/>
        </w:numPr>
        <w:spacing w:after="0" w:afterAutospacing="0" w:before="0" w:beforeAutospacing="0"/>
        <w:ind w:left="720" w:hanging="360"/>
        <w:jc w:val="both"/>
      </w:pPr>
      <w:r w:rsidDel="00000000" w:rsidR="00000000" w:rsidRPr="00000000">
        <w:rPr>
          <w:rtl w:val="0"/>
        </w:rPr>
        <w:t xml:space="preserve">Elección directa del Presidente (ballotage)</w:t>
      </w:r>
    </w:p>
    <w:p w:rsidR="00000000" w:rsidDel="00000000" w:rsidP="00000000" w:rsidRDefault="00000000" w:rsidRPr="00000000" w14:paraId="000000DF">
      <w:pPr>
        <w:numPr>
          <w:ilvl w:val="0"/>
          <w:numId w:val="4"/>
        </w:numPr>
        <w:spacing w:before="0" w:beforeAutospacing="0"/>
        <w:ind w:left="720" w:hanging="360"/>
        <w:jc w:val="both"/>
      </w:pPr>
      <w:r w:rsidDel="00000000" w:rsidR="00000000" w:rsidRPr="00000000">
        <w:rPr>
          <w:rtl w:val="0"/>
        </w:rPr>
        <w:t xml:space="preserve">Autonomía de la Ciudad de Buenos Aires</w:t>
      </w:r>
    </w:p>
    <w:p w:rsidR="00000000" w:rsidDel="00000000" w:rsidP="00000000" w:rsidRDefault="00000000" w:rsidRPr="00000000" w14:paraId="000000E0">
      <w:pPr>
        <w:pStyle w:val="Heading4"/>
        <w:keepNext w:val="0"/>
        <w:keepLines w:val="0"/>
        <w:spacing w:after="40" w:before="240" w:lineRule="auto"/>
        <w:jc w:val="both"/>
        <w:rPr>
          <w:b w:val="1"/>
          <w:bCs w:val="1"/>
          <w:color w:val="000000"/>
          <w:sz w:val="22"/>
          <w:szCs w:val="22"/>
        </w:rPr>
      </w:pPr>
      <w:bookmarkStart w:colFirst="0" w:colLast="0" w:name="_ckh0negud9a5" w:id="50"/>
      <w:bookmarkEnd w:id="50"/>
      <w:r w:rsidDel="00000000" w:rsidR="00000000" w:rsidRPr="00000000">
        <w:rPr>
          <w:rtl w:val="0"/>
        </w:rPr>
      </w:r>
    </w:p>
    <w:p w:rsidR="00000000" w:rsidDel="00000000" w:rsidP="00000000" w:rsidRDefault="00000000" w:rsidRPr="00000000" w14:paraId="000000E1">
      <w:pPr>
        <w:pStyle w:val="Heading4"/>
        <w:keepNext w:val="0"/>
        <w:keepLines w:val="0"/>
        <w:spacing w:after="40" w:before="240" w:lineRule="auto"/>
        <w:jc w:val="both"/>
        <w:rPr>
          <w:b w:val="1"/>
          <w:bCs w:val="1"/>
          <w:color w:val="000000"/>
          <w:sz w:val="22"/>
          <w:szCs w:val="22"/>
        </w:rPr>
      </w:pPr>
      <w:bookmarkStart w:colFirst="0" w:colLast="0" w:name="_q14qi1pwhu5o" w:id="51"/>
      <w:bookmarkEnd w:id="51"/>
      <w:r w:rsidDel="00000000" w:rsidR="00000000" w:rsidRPr="00000000">
        <w:rPr>
          <w:b w:val="1"/>
          <w:bCs w:val="1"/>
          <w:color w:val="000000"/>
          <w:sz w:val="22"/>
          <w:szCs w:val="22"/>
          <w:rtl w:val="0"/>
        </w:rPr>
        <w:t xml:space="preserve">Principales innovaciones de la Reforma de 1994:</w:t>
      </w:r>
    </w:p>
    <w:p w:rsidR="00000000" w:rsidDel="00000000" w:rsidP="00000000" w:rsidRDefault="00000000" w:rsidRPr="00000000" w14:paraId="000000E2">
      <w:pPr>
        <w:jc w:val="both"/>
        <w:rPr>
          <w:b w:val="1"/>
          <w:bCs w:val="1"/>
          <w:sz w:val="22"/>
          <w:szCs w:val="22"/>
        </w:rPr>
      </w:pPr>
      <w:r w:rsidDel="00000000" w:rsidR="00000000" w:rsidRPr="00000000">
        <w:rPr>
          <w:b w:val="1"/>
          <w:bCs w:val="1"/>
          <w:sz w:val="22"/>
          <w:szCs w:val="22"/>
          <w:rtl w:val="0"/>
        </w:rPr>
        <w:t xml:space="preserve">A) Jerarquía constitucional de tratados de derechos humanos (Art. 75 inc. 22)</w:t>
      </w:r>
    </w:p>
    <w:p w:rsidR="00000000" w:rsidDel="00000000" w:rsidP="00000000" w:rsidRDefault="00000000" w:rsidRPr="00000000" w14:paraId="000000E3">
      <w:pPr>
        <w:jc w:val="both"/>
        <w:rPr/>
      </w:pPr>
      <w:r w:rsidDel="00000000" w:rsidR="00000000" w:rsidRPr="00000000">
        <w:rPr>
          <w:rtl w:val="0"/>
        </w:rPr>
        <w:t xml:space="preserve">Se otorgó </w:t>
      </w:r>
      <w:r w:rsidDel="00000000" w:rsidR="00000000" w:rsidRPr="00000000">
        <w:rPr>
          <w:b w:val="1"/>
          <w:bCs w:val="1"/>
          <w:rtl w:val="0"/>
        </w:rPr>
        <w:t xml:space="preserve">jerarquía constitucional</w:t>
      </w:r>
      <w:r w:rsidDel="00000000" w:rsidR="00000000" w:rsidRPr="00000000">
        <w:rPr>
          <w:rtl w:val="0"/>
        </w:rPr>
        <w:t xml:space="preserve"> a los siguientes instrumentos internacionales:</w:t>
      </w:r>
    </w:p>
    <w:p w:rsidR="00000000" w:rsidDel="00000000" w:rsidP="00000000" w:rsidRDefault="00000000" w:rsidRPr="00000000" w14:paraId="000000E4">
      <w:pPr>
        <w:numPr>
          <w:ilvl w:val="0"/>
          <w:numId w:val="17"/>
        </w:numPr>
        <w:spacing w:after="0" w:afterAutospacing="0"/>
        <w:ind w:left="720" w:hanging="360"/>
        <w:jc w:val="both"/>
      </w:pPr>
      <w:r w:rsidDel="00000000" w:rsidR="00000000" w:rsidRPr="00000000">
        <w:rPr>
          <w:rtl w:val="0"/>
        </w:rPr>
        <w:t xml:space="preserve">Declaración Americana de los Derechos y Deberes del Hombre</w:t>
      </w:r>
    </w:p>
    <w:p w:rsidR="00000000" w:rsidDel="00000000" w:rsidP="00000000" w:rsidRDefault="00000000" w:rsidRPr="00000000" w14:paraId="000000E5">
      <w:pPr>
        <w:numPr>
          <w:ilvl w:val="0"/>
          <w:numId w:val="17"/>
        </w:numPr>
        <w:spacing w:after="0" w:afterAutospacing="0" w:before="0" w:beforeAutospacing="0"/>
        <w:ind w:left="720" w:hanging="360"/>
        <w:jc w:val="both"/>
      </w:pPr>
      <w:r w:rsidDel="00000000" w:rsidR="00000000" w:rsidRPr="00000000">
        <w:rPr>
          <w:rtl w:val="0"/>
        </w:rPr>
        <w:t xml:space="preserve">Declaración Universal de Derechos Humanos</w:t>
      </w:r>
    </w:p>
    <w:p w:rsidR="00000000" w:rsidDel="00000000" w:rsidP="00000000" w:rsidRDefault="00000000" w:rsidRPr="00000000" w14:paraId="000000E6">
      <w:pPr>
        <w:numPr>
          <w:ilvl w:val="0"/>
          <w:numId w:val="17"/>
        </w:numPr>
        <w:spacing w:after="0" w:afterAutospacing="0" w:before="0" w:beforeAutospacing="0"/>
        <w:ind w:left="720" w:hanging="360"/>
        <w:jc w:val="both"/>
      </w:pPr>
      <w:r w:rsidDel="00000000" w:rsidR="00000000" w:rsidRPr="00000000">
        <w:rPr>
          <w:rtl w:val="0"/>
        </w:rPr>
        <w:t xml:space="preserve">Convención Americana sobre Derechos Humanos (Pacto de San José de Costa Rica)</w:t>
      </w:r>
    </w:p>
    <w:p w:rsidR="00000000" w:rsidDel="00000000" w:rsidP="00000000" w:rsidRDefault="00000000" w:rsidRPr="00000000" w14:paraId="000000E7">
      <w:pPr>
        <w:numPr>
          <w:ilvl w:val="0"/>
          <w:numId w:val="17"/>
        </w:numPr>
        <w:spacing w:after="0" w:afterAutospacing="0" w:before="0" w:beforeAutospacing="0"/>
        <w:ind w:left="720" w:hanging="360"/>
        <w:jc w:val="both"/>
      </w:pPr>
      <w:r w:rsidDel="00000000" w:rsidR="00000000" w:rsidRPr="00000000">
        <w:rPr>
          <w:rtl w:val="0"/>
        </w:rPr>
        <w:t xml:space="preserve">Pacto Internacional de Derechos Económicos, Sociales y Culturales</w:t>
      </w:r>
    </w:p>
    <w:p w:rsidR="00000000" w:rsidDel="00000000" w:rsidP="00000000" w:rsidRDefault="00000000" w:rsidRPr="00000000" w14:paraId="000000E8">
      <w:pPr>
        <w:numPr>
          <w:ilvl w:val="0"/>
          <w:numId w:val="17"/>
        </w:numPr>
        <w:spacing w:after="0" w:afterAutospacing="0" w:before="0" w:beforeAutospacing="0"/>
        <w:ind w:left="720" w:hanging="360"/>
        <w:jc w:val="both"/>
      </w:pPr>
      <w:r w:rsidDel="00000000" w:rsidR="00000000" w:rsidRPr="00000000">
        <w:rPr>
          <w:rtl w:val="0"/>
        </w:rPr>
        <w:t xml:space="preserve">Pacto Internacional de Derechos Civiles y Políticos</w:t>
      </w:r>
    </w:p>
    <w:p w:rsidR="00000000" w:rsidDel="00000000" w:rsidP="00000000" w:rsidRDefault="00000000" w:rsidRPr="00000000" w14:paraId="000000E9">
      <w:pPr>
        <w:numPr>
          <w:ilvl w:val="0"/>
          <w:numId w:val="17"/>
        </w:numPr>
        <w:spacing w:after="0" w:afterAutospacing="0" w:before="0" w:beforeAutospacing="0"/>
        <w:ind w:left="720" w:hanging="360"/>
        <w:jc w:val="both"/>
      </w:pPr>
      <w:r w:rsidDel="00000000" w:rsidR="00000000" w:rsidRPr="00000000">
        <w:rPr>
          <w:rtl w:val="0"/>
        </w:rPr>
        <w:t xml:space="preserve">Convención sobre la Prevención y Sanción del Delito de Genocidio</w:t>
      </w:r>
    </w:p>
    <w:p w:rsidR="00000000" w:rsidDel="00000000" w:rsidP="00000000" w:rsidRDefault="00000000" w:rsidRPr="00000000" w14:paraId="000000EA">
      <w:pPr>
        <w:numPr>
          <w:ilvl w:val="0"/>
          <w:numId w:val="17"/>
        </w:numPr>
        <w:spacing w:after="0" w:afterAutospacing="0" w:before="0" w:beforeAutospacing="0"/>
        <w:ind w:left="720" w:hanging="360"/>
        <w:jc w:val="both"/>
      </w:pPr>
      <w:r w:rsidDel="00000000" w:rsidR="00000000" w:rsidRPr="00000000">
        <w:rPr>
          <w:rtl w:val="0"/>
        </w:rPr>
        <w:t xml:space="preserve">Convención Internacional sobre la Eliminación de todas las Formas de Discriminación Racial</w:t>
      </w:r>
    </w:p>
    <w:p w:rsidR="00000000" w:rsidDel="00000000" w:rsidP="00000000" w:rsidRDefault="00000000" w:rsidRPr="00000000" w14:paraId="000000EB">
      <w:pPr>
        <w:numPr>
          <w:ilvl w:val="0"/>
          <w:numId w:val="17"/>
        </w:numPr>
        <w:spacing w:after="0" w:afterAutospacing="0" w:before="0" w:beforeAutospacing="0"/>
        <w:ind w:left="720" w:hanging="360"/>
        <w:jc w:val="both"/>
      </w:pPr>
      <w:r w:rsidDel="00000000" w:rsidR="00000000" w:rsidRPr="00000000">
        <w:rPr>
          <w:rtl w:val="0"/>
        </w:rPr>
        <w:t xml:space="preserve">Convención sobre la Eliminación de todas las Formas de Discriminación contra la Mujer</w:t>
      </w:r>
    </w:p>
    <w:p w:rsidR="00000000" w:rsidDel="00000000" w:rsidP="00000000" w:rsidRDefault="00000000" w:rsidRPr="00000000" w14:paraId="000000EC">
      <w:pPr>
        <w:numPr>
          <w:ilvl w:val="0"/>
          <w:numId w:val="17"/>
        </w:numPr>
        <w:spacing w:after="0" w:afterAutospacing="0" w:before="0" w:beforeAutospacing="0"/>
        <w:ind w:left="720" w:hanging="360"/>
        <w:jc w:val="both"/>
      </w:pPr>
      <w:r w:rsidDel="00000000" w:rsidR="00000000" w:rsidRPr="00000000">
        <w:rPr>
          <w:rtl w:val="0"/>
        </w:rPr>
        <w:t xml:space="preserve">Convención contra la Tortura y otros Tratos o Penas Crueles, Inhumanos o Degradantes</w:t>
      </w:r>
    </w:p>
    <w:p w:rsidR="00000000" w:rsidDel="00000000" w:rsidP="00000000" w:rsidRDefault="00000000" w:rsidRPr="00000000" w14:paraId="000000ED">
      <w:pPr>
        <w:numPr>
          <w:ilvl w:val="0"/>
          <w:numId w:val="17"/>
        </w:numPr>
        <w:spacing w:before="0" w:beforeAutospacing="0"/>
        <w:ind w:left="720" w:hanging="360"/>
        <w:jc w:val="both"/>
      </w:pPr>
      <w:r w:rsidDel="00000000" w:rsidR="00000000" w:rsidRPr="00000000">
        <w:rPr>
          <w:rtl w:val="0"/>
        </w:rPr>
        <w:t xml:space="preserve">Convención sobre los Derechos del Niño</w:t>
      </w:r>
    </w:p>
    <w:p w:rsidR="00000000" w:rsidDel="00000000" w:rsidP="00000000" w:rsidRDefault="00000000" w:rsidRPr="00000000" w14:paraId="000000EE">
      <w:pPr>
        <w:jc w:val="both"/>
        <w:rPr/>
      </w:pPr>
      <w:r w:rsidDel="00000000" w:rsidR="00000000" w:rsidRPr="00000000">
        <w:rPr>
          <w:b w:val="1"/>
          <w:bCs w:val="1"/>
          <w:rtl w:val="0"/>
        </w:rPr>
        <w:t xml:space="preserve">Importancia:</w:t>
      </w:r>
      <w:r w:rsidDel="00000000" w:rsidR="00000000" w:rsidRPr="00000000">
        <w:rPr>
          <w:rtl w:val="0"/>
        </w:rPr>
        <w:t xml:space="preserve"> Estos tratados tienen el mismo rango que la Constitución y prevalecen sobre las leyes nacionales.</w:t>
      </w:r>
    </w:p>
    <w:p w:rsidR="00000000" w:rsidDel="00000000" w:rsidP="00000000" w:rsidRDefault="00000000" w:rsidRPr="00000000" w14:paraId="000000EF">
      <w:pPr>
        <w:jc w:val="both"/>
        <w:rPr>
          <w:b w:val="1"/>
          <w:bCs w:val="1"/>
        </w:rPr>
      </w:pPr>
      <w:r w:rsidDel="00000000" w:rsidR="00000000" w:rsidRPr="00000000">
        <w:rPr>
          <w:rtl w:val="0"/>
        </w:rPr>
      </w:r>
    </w:p>
    <w:p w:rsidR="00000000" w:rsidDel="00000000" w:rsidP="00000000" w:rsidRDefault="00000000" w:rsidRPr="00000000" w14:paraId="000000F0">
      <w:pPr>
        <w:jc w:val="both"/>
        <w:rPr>
          <w:b w:val="1"/>
          <w:bCs w:val="1"/>
        </w:rPr>
      </w:pPr>
      <w:r w:rsidDel="00000000" w:rsidR="00000000" w:rsidRPr="00000000">
        <w:rPr>
          <w:rtl w:val="0"/>
        </w:rPr>
      </w:r>
    </w:p>
    <w:p w:rsidR="00000000" w:rsidDel="00000000" w:rsidP="00000000" w:rsidRDefault="00000000" w:rsidRPr="00000000" w14:paraId="000000F1">
      <w:pPr>
        <w:jc w:val="both"/>
        <w:rPr>
          <w:b w:val="1"/>
          <w:bCs w:val="1"/>
        </w:rPr>
      </w:pPr>
      <w:r w:rsidDel="00000000" w:rsidR="00000000" w:rsidRPr="00000000">
        <w:rPr>
          <w:b w:val="1"/>
          <w:bCs w:val="1"/>
          <w:rtl w:val="0"/>
        </w:rPr>
        <w:t xml:space="preserve">B) Nuevos derechos y garantías</w:t>
      </w:r>
    </w:p>
    <w:p w:rsidR="00000000" w:rsidDel="00000000" w:rsidP="00000000" w:rsidRDefault="00000000" w:rsidRPr="00000000" w14:paraId="000000F2">
      <w:pPr>
        <w:jc w:val="both"/>
        <w:rPr>
          <w:b w:val="1"/>
          <w:bCs w:val="1"/>
        </w:rPr>
      </w:pPr>
      <w:r w:rsidDel="00000000" w:rsidR="00000000" w:rsidRPr="00000000">
        <w:rPr>
          <w:b w:val="1"/>
          <w:bCs w:val="1"/>
          <w:rtl w:val="0"/>
        </w:rPr>
        <w:t xml:space="preserve">Derechos de tercera generación:</w:t>
      </w:r>
    </w:p>
    <w:p w:rsidR="00000000" w:rsidDel="00000000" w:rsidP="00000000" w:rsidRDefault="00000000" w:rsidRPr="00000000" w14:paraId="000000F3">
      <w:pPr>
        <w:numPr>
          <w:ilvl w:val="0"/>
          <w:numId w:val="67"/>
        </w:numPr>
        <w:spacing w:after="0" w:afterAutospacing="0"/>
        <w:ind w:left="720" w:hanging="360"/>
        <w:jc w:val="both"/>
      </w:pPr>
      <w:r w:rsidDel="00000000" w:rsidR="00000000" w:rsidRPr="00000000">
        <w:rPr>
          <w:b w:val="1"/>
          <w:bCs w:val="1"/>
          <w:rtl w:val="0"/>
        </w:rPr>
        <w:t xml:space="preserve">Derecho al ambiente sano</w:t>
      </w:r>
      <w:r w:rsidDel="00000000" w:rsidR="00000000" w:rsidRPr="00000000">
        <w:rPr>
          <w:rtl w:val="0"/>
        </w:rPr>
        <w:t xml:space="preserve"> (art. 41)</w:t>
      </w:r>
    </w:p>
    <w:p w:rsidR="00000000" w:rsidDel="00000000" w:rsidP="00000000" w:rsidRDefault="00000000" w:rsidRPr="00000000" w14:paraId="000000F4">
      <w:pPr>
        <w:numPr>
          <w:ilvl w:val="0"/>
          <w:numId w:val="67"/>
        </w:numPr>
        <w:spacing w:after="0" w:afterAutospacing="0" w:before="0" w:beforeAutospacing="0"/>
        <w:ind w:left="720" w:hanging="360"/>
        <w:jc w:val="both"/>
      </w:pPr>
      <w:r w:rsidDel="00000000" w:rsidR="00000000" w:rsidRPr="00000000">
        <w:rPr>
          <w:b w:val="1"/>
          <w:bCs w:val="1"/>
          <w:rtl w:val="0"/>
        </w:rPr>
        <w:t xml:space="preserve">Derechos de consumidores y usuarios</w:t>
      </w:r>
      <w:r w:rsidDel="00000000" w:rsidR="00000000" w:rsidRPr="00000000">
        <w:rPr>
          <w:rtl w:val="0"/>
        </w:rPr>
        <w:t xml:space="preserve"> (art. 42)</w:t>
      </w:r>
    </w:p>
    <w:p w:rsidR="00000000" w:rsidDel="00000000" w:rsidP="00000000" w:rsidRDefault="00000000" w:rsidRPr="00000000" w14:paraId="000000F5">
      <w:pPr>
        <w:numPr>
          <w:ilvl w:val="0"/>
          <w:numId w:val="67"/>
        </w:numPr>
        <w:spacing w:before="0" w:beforeAutospacing="0"/>
        <w:ind w:left="720" w:hanging="360"/>
        <w:jc w:val="both"/>
      </w:pPr>
      <w:r w:rsidDel="00000000" w:rsidR="00000000" w:rsidRPr="00000000">
        <w:rPr>
          <w:b w:val="1"/>
          <w:bCs w:val="1"/>
          <w:rtl w:val="0"/>
        </w:rPr>
        <w:t xml:space="preserve">Derecho a la información pública</w:t>
      </w:r>
      <w:r w:rsidDel="00000000" w:rsidR="00000000" w:rsidRPr="00000000">
        <w:rPr>
          <w:rtl w:val="0"/>
        </w:rPr>
        <w:t xml:space="preserve"> (art. 43)</w:t>
      </w:r>
    </w:p>
    <w:p w:rsidR="00000000" w:rsidDel="00000000" w:rsidP="00000000" w:rsidRDefault="00000000" w:rsidRPr="00000000" w14:paraId="000000F6">
      <w:pPr>
        <w:jc w:val="both"/>
        <w:rPr>
          <w:b w:val="1"/>
          <w:bCs w:val="1"/>
        </w:rPr>
      </w:pPr>
      <w:r w:rsidDel="00000000" w:rsidR="00000000" w:rsidRPr="00000000">
        <w:rPr>
          <w:b w:val="1"/>
          <w:bCs w:val="1"/>
          <w:rtl w:val="0"/>
        </w:rPr>
        <w:t xml:space="preserve">Garantías constitucionales:</w:t>
      </w:r>
    </w:p>
    <w:p w:rsidR="00000000" w:rsidDel="00000000" w:rsidP="00000000" w:rsidRDefault="00000000" w:rsidRPr="00000000" w14:paraId="000000F7">
      <w:pPr>
        <w:numPr>
          <w:ilvl w:val="0"/>
          <w:numId w:val="46"/>
        </w:numPr>
        <w:spacing w:after="0" w:afterAutospacing="0"/>
        <w:ind w:left="720" w:hanging="360"/>
        <w:jc w:val="both"/>
      </w:pPr>
      <w:r w:rsidDel="00000000" w:rsidR="00000000" w:rsidRPr="00000000">
        <w:rPr>
          <w:b w:val="1"/>
          <w:bCs w:val="1"/>
          <w:rtl w:val="0"/>
        </w:rPr>
        <w:t xml:space="preserve">Habeas corpus</w:t>
      </w:r>
      <w:r w:rsidDel="00000000" w:rsidR="00000000" w:rsidRPr="00000000">
        <w:rPr>
          <w:rtl w:val="0"/>
        </w:rPr>
        <w:t xml:space="preserve"> (art. 43): protección de la libertad física</w:t>
      </w:r>
    </w:p>
    <w:p w:rsidR="00000000" w:rsidDel="00000000" w:rsidP="00000000" w:rsidRDefault="00000000" w:rsidRPr="00000000" w14:paraId="000000F8">
      <w:pPr>
        <w:numPr>
          <w:ilvl w:val="0"/>
          <w:numId w:val="46"/>
        </w:numPr>
        <w:spacing w:after="0" w:afterAutospacing="0" w:before="0" w:beforeAutospacing="0"/>
        <w:ind w:left="720" w:hanging="360"/>
        <w:jc w:val="both"/>
      </w:pPr>
      <w:r w:rsidDel="00000000" w:rsidR="00000000" w:rsidRPr="00000000">
        <w:rPr>
          <w:b w:val="1"/>
          <w:bCs w:val="1"/>
          <w:rtl w:val="0"/>
        </w:rPr>
        <w:t xml:space="preserve">Amparo</w:t>
      </w:r>
      <w:r w:rsidDel="00000000" w:rsidR="00000000" w:rsidRPr="00000000">
        <w:rPr>
          <w:rtl w:val="0"/>
        </w:rPr>
        <w:t xml:space="preserve"> (art. 43): protección de derechos constitucionales</w:t>
      </w:r>
    </w:p>
    <w:p w:rsidR="00000000" w:rsidDel="00000000" w:rsidP="00000000" w:rsidRDefault="00000000" w:rsidRPr="00000000" w14:paraId="000000F9">
      <w:pPr>
        <w:numPr>
          <w:ilvl w:val="0"/>
          <w:numId w:val="46"/>
        </w:numPr>
        <w:spacing w:before="0" w:beforeAutospacing="0"/>
        <w:ind w:left="720" w:hanging="360"/>
        <w:jc w:val="both"/>
      </w:pPr>
      <w:r w:rsidDel="00000000" w:rsidR="00000000" w:rsidRPr="00000000">
        <w:rPr>
          <w:b w:val="1"/>
          <w:bCs w:val="1"/>
          <w:rtl w:val="0"/>
        </w:rPr>
        <w:t xml:space="preserve">Habeas data</w:t>
      </w:r>
      <w:r w:rsidDel="00000000" w:rsidR="00000000" w:rsidRPr="00000000">
        <w:rPr>
          <w:rtl w:val="0"/>
        </w:rPr>
        <w:t xml:space="preserve"> (art. 43): protección de datos personales</w:t>
      </w:r>
    </w:p>
    <w:p w:rsidR="00000000" w:rsidDel="00000000" w:rsidP="00000000" w:rsidRDefault="00000000" w:rsidRPr="00000000" w14:paraId="000000FA">
      <w:pPr>
        <w:jc w:val="both"/>
        <w:rPr>
          <w:b w:val="1"/>
          <w:bCs w:val="1"/>
        </w:rPr>
      </w:pPr>
      <w:r w:rsidDel="00000000" w:rsidR="00000000" w:rsidRPr="00000000">
        <w:rPr>
          <w:b w:val="1"/>
          <w:bCs w:val="1"/>
          <w:rtl w:val="0"/>
        </w:rPr>
        <w:t xml:space="preserve">C) Creación del Jefe de Gabinete de Ministros (art. 100 y 101)</w:t>
      </w:r>
    </w:p>
    <w:p w:rsidR="00000000" w:rsidDel="00000000" w:rsidP="00000000" w:rsidRDefault="00000000" w:rsidRPr="00000000" w14:paraId="000000FB">
      <w:pPr>
        <w:numPr>
          <w:ilvl w:val="0"/>
          <w:numId w:val="34"/>
        </w:numPr>
        <w:spacing w:after="0" w:afterAutospacing="0"/>
        <w:ind w:left="720" w:hanging="360"/>
        <w:jc w:val="both"/>
      </w:pPr>
      <w:r w:rsidDel="00000000" w:rsidR="00000000" w:rsidRPr="00000000">
        <w:rPr>
          <w:rtl w:val="0"/>
        </w:rPr>
        <w:t xml:space="preserve">Coordina la administración pública</w:t>
      </w:r>
    </w:p>
    <w:p w:rsidR="00000000" w:rsidDel="00000000" w:rsidP="00000000" w:rsidRDefault="00000000" w:rsidRPr="00000000" w14:paraId="000000FC">
      <w:pPr>
        <w:numPr>
          <w:ilvl w:val="0"/>
          <w:numId w:val="34"/>
        </w:numPr>
        <w:spacing w:after="0" w:afterAutospacing="0" w:before="0" w:beforeAutospacing="0"/>
        <w:ind w:left="720" w:hanging="360"/>
        <w:jc w:val="both"/>
      </w:pPr>
      <w:r w:rsidDel="00000000" w:rsidR="00000000" w:rsidRPr="00000000">
        <w:rPr>
          <w:rtl w:val="0"/>
        </w:rPr>
        <w:t xml:space="preserve">Es nombrado por el Presidente pero puede ser removido por el Congreso</w:t>
      </w:r>
    </w:p>
    <w:p w:rsidR="00000000" w:rsidDel="00000000" w:rsidP="00000000" w:rsidRDefault="00000000" w:rsidRPr="00000000" w14:paraId="000000FD">
      <w:pPr>
        <w:numPr>
          <w:ilvl w:val="0"/>
          <w:numId w:val="34"/>
        </w:numPr>
        <w:spacing w:before="0" w:beforeAutospacing="0"/>
        <w:ind w:left="720" w:hanging="360"/>
        <w:jc w:val="both"/>
      </w:pPr>
      <w:r w:rsidDel="00000000" w:rsidR="00000000" w:rsidRPr="00000000">
        <w:rPr>
          <w:rtl w:val="0"/>
        </w:rPr>
        <w:t xml:space="preserve">Busca equilibrar el presidencialismo argentino</w:t>
      </w:r>
    </w:p>
    <w:p w:rsidR="00000000" w:rsidDel="00000000" w:rsidP="00000000" w:rsidRDefault="00000000" w:rsidRPr="00000000" w14:paraId="000000FE">
      <w:pPr>
        <w:jc w:val="both"/>
        <w:rPr>
          <w:b w:val="1"/>
          <w:bCs w:val="1"/>
        </w:rPr>
      </w:pPr>
      <w:r w:rsidDel="00000000" w:rsidR="00000000" w:rsidRPr="00000000">
        <w:rPr>
          <w:b w:val="1"/>
          <w:bCs w:val="1"/>
          <w:rtl w:val="0"/>
        </w:rPr>
        <w:t xml:space="preserve">D) Consejo de la Magistratura (art. 114)</w:t>
      </w:r>
    </w:p>
    <w:p w:rsidR="00000000" w:rsidDel="00000000" w:rsidP="00000000" w:rsidRDefault="00000000" w:rsidRPr="00000000" w14:paraId="000000FF">
      <w:pPr>
        <w:numPr>
          <w:ilvl w:val="0"/>
          <w:numId w:val="48"/>
        </w:numPr>
        <w:spacing w:after="0" w:afterAutospacing="0"/>
        <w:ind w:left="720" w:hanging="360"/>
        <w:jc w:val="both"/>
      </w:pPr>
      <w:r w:rsidDel="00000000" w:rsidR="00000000" w:rsidRPr="00000000">
        <w:rPr>
          <w:rtl w:val="0"/>
        </w:rPr>
        <w:t xml:space="preserve">Órgano encargado de la selección de jueces</w:t>
      </w:r>
    </w:p>
    <w:p w:rsidR="00000000" w:rsidDel="00000000" w:rsidP="00000000" w:rsidRDefault="00000000" w:rsidRPr="00000000" w14:paraId="00000100">
      <w:pPr>
        <w:numPr>
          <w:ilvl w:val="0"/>
          <w:numId w:val="48"/>
        </w:numPr>
        <w:spacing w:after="0" w:afterAutospacing="0" w:before="0" w:beforeAutospacing="0"/>
        <w:ind w:left="720" w:hanging="360"/>
        <w:jc w:val="both"/>
      </w:pPr>
      <w:r w:rsidDel="00000000" w:rsidR="00000000" w:rsidRPr="00000000">
        <w:rPr>
          <w:rtl w:val="0"/>
        </w:rPr>
        <w:t xml:space="preserve">Administración del Poder Judicial</w:t>
      </w:r>
    </w:p>
    <w:p w:rsidR="00000000" w:rsidDel="00000000" w:rsidP="00000000" w:rsidRDefault="00000000" w:rsidRPr="00000000" w14:paraId="00000101">
      <w:pPr>
        <w:numPr>
          <w:ilvl w:val="0"/>
          <w:numId w:val="48"/>
        </w:numPr>
        <w:spacing w:before="0" w:beforeAutospacing="0"/>
        <w:ind w:left="720" w:hanging="360"/>
        <w:jc w:val="both"/>
      </w:pPr>
      <w:r w:rsidDel="00000000" w:rsidR="00000000" w:rsidRPr="00000000">
        <w:rPr>
          <w:rtl w:val="0"/>
        </w:rPr>
        <w:t xml:space="preserve">Disciplina de los magistrados</w:t>
      </w:r>
    </w:p>
    <w:p w:rsidR="00000000" w:rsidDel="00000000" w:rsidP="00000000" w:rsidRDefault="00000000" w:rsidRPr="00000000" w14:paraId="00000102">
      <w:pPr>
        <w:jc w:val="both"/>
        <w:rPr>
          <w:b w:val="1"/>
          <w:bCs w:val="1"/>
        </w:rPr>
      </w:pPr>
      <w:r w:rsidDel="00000000" w:rsidR="00000000" w:rsidRPr="00000000">
        <w:rPr>
          <w:b w:val="1"/>
          <w:bCs w:val="1"/>
          <w:rtl w:val="0"/>
        </w:rPr>
        <w:t xml:space="preserve">E) Autonomía de la Ciudad de Buenos Aires (art. 129)</w:t>
      </w:r>
    </w:p>
    <w:p w:rsidR="00000000" w:rsidDel="00000000" w:rsidP="00000000" w:rsidRDefault="00000000" w:rsidRPr="00000000" w14:paraId="00000103">
      <w:pPr>
        <w:numPr>
          <w:ilvl w:val="0"/>
          <w:numId w:val="25"/>
        </w:numPr>
        <w:spacing w:after="0" w:afterAutospacing="0"/>
        <w:ind w:left="720" w:hanging="360"/>
        <w:jc w:val="both"/>
      </w:pPr>
      <w:r w:rsidDel="00000000" w:rsidR="00000000" w:rsidRPr="00000000">
        <w:rPr>
          <w:rtl w:val="0"/>
        </w:rPr>
        <w:t xml:space="preserve">Jefe de Gobierno elegido directamente</w:t>
      </w:r>
    </w:p>
    <w:p w:rsidR="00000000" w:rsidDel="00000000" w:rsidP="00000000" w:rsidRDefault="00000000" w:rsidRPr="00000000" w14:paraId="00000104">
      <w:pPr>
        <w:numPr>
          <w:ilvl w:val="0"/>
          <w:numId w:val="25"/>
        </w:numPr>
        <w:spacing w:after="0" w:afterAutospacing="0" w:before="0" w:beforeAutospacing="0"/>
        <w:ind w:left="720" w:hanging="360"/>
        <w:jc w:val="both"/>
      </w:pPr>
      <w:r w:rsidDel="00000000" w:rsidR="00000000" w:rsidRPr="00000000">
        <w:rPr>
          <w:rtl w:val="0"/>
        </w:rPr>
        <w:t xml:space="preserve">Facultades legislativas</w:t>
      </w:r>
    </w:p>
    <w:p w:rsidR="00000000" w:rsidDel="00000000" w:rsidP="00000000" w:rsidRDefault="00000000" w:rsidRPr="00000000" w14:paraId="00000105">
      <w:pPr>
        <w:numPr>
          <w:ilvl w:val="0"/>
          <w:numId w:val="25"/>
        </w:numPr>
        <w:spacing w:before="0" w:beforeAutospacing="0"/>
        <w:ind w:left="720" w:hanging="360"/>
        <w:jc w:val="both"/>
      </w:pPr>
      <w:r w:rsidDel="00000000" w:rsidR="00000000" w:rsidRPr="00000000">
        <w:rPr>
          <w:rtl w:val="0"/>
        </w:rPr>
        <w:t xml:space="preserve">Propia Constitución (sancionada en 1996)</w:t>
      </w:r>
    </w:p>
    <w:p w:rsidR="00000000" w:rsidDel="00000000" w:rsidP="00000000" w:rsidRDefault="00000000" w:rsidRPr="00000000" w14:paraId="00000106">
      <w:pPr>
        <w:jc w:val="both"/>
        <w:rPr>
          <w:b w:val="1"/>
          <w:bCs w:val="1"/>
        </w:rPr>
      </w:pPr>
      <w:r w:rsidDel="00000000" w:rsidR="00000000" w:rsidRPr="00000000">
        <w:rPr>
          <w:b w:val="1"/>
          <w:bCs w:val="1"/>
          <w:rtl w:val="0"/>
        </w:rPr>
        <w:t xml:space="preserve">F) Atenuación del presidencialismo</w:t>
      </w:r>
    </w:p>
    <w:p w:rsidR="00000000" w:rsidDel="00000000" w:rsidP="00000000" w:rsidRDefault="00000000" w:rsidRPr="00000000" w14:paraId="00000107">
      <w:pPr>
        <w:numPr>
          <w:ilvl w:val="0"/>
          <w:numId w:val="55"/>
        </w:numPr>
        <w:spacing w:after="0" w:afterAutospacing="0"/>
        <w:ind w:left="720" w:hanging="360"/>
        <w:jc w:val="both"/>
      </w:pPr>
      <w:r w:rsidDel="00000000" w:rsidR="00000000" w:rsidRPr="00000000">
        <w:rPr>
          <w:rtl w:val="0"/>
        </w:rPr>
        <w:t xml:space="preserve">Elección directa con sistema de ballotage (segunda vuelta si ningún candidato obtiene 45% o 40% con 10 puntos de diferencia sobre el segundo)</w:t>
      </w:r>
    </w:p>
    <w:p w:rsidR="00000000" w:rsidDel="00000000" w:rsidP="00000000" w:rsidRDefault="00000000" w:rsidRPr="00000000" w14:paraId="00000108">
      <w:pPr>
        <w:numPr>
          <w:ilvl w:val="0"/>
          <w:numId w:val="55"/>
        </w:numPr>
        <w:spacing w:after="0" w:afterAutospacing="0" w:before="0" w:beforeAutospacing="0"/>
        <w:ind w:left="720" w:hanging="360"/>
        <w:jc w:val="both"/>
      </w:pPr>
      <w:r w:rsidDel="00000000" w:rsidR="00000000" w:rsidRPr="00000000">
        <w:rPr>
          <w:rtl w:val="0"/>
        </w:rPr>
        <w:t xml:space="preserve">Reducción del mandato de 6 a 4 años</w:t>
      </w:r>
    </w:p>
    <w:p w:rsidR="00000000" w:rsidDel="00000000" w:rsidP="00000000" w:rsidRDefault="00000000" w:rsidRPr="00000000" w14:paraId="00000109">
      <w:pPr>
        <w:numPr>
          <w:ilvl w:val="0"/>
          <w:numId w:val="55"/>
        </w:numPr>
        <w:spacing w:before="0" w:beforeAutospacing="0"/>
        <w:ind w:left="720" w:hanging="360"/>
        <w:jc w:val="both"/>
      </w:pPr>
      <w:r w:rsidDel="00000000" w:rsidR="00000000" w:rsidRPr="00000000">
        <w:rPr>
          <w:rtl w:val="0"/>
        </w:rPr>
        <w:t xml:space="preserve">Reelección por un solo período consecutivo</w:t>
      </w:r>
    </w:p>
    <w:p w:rsidR="00000000" w:rsidDel="00000000" w:rsidP="00000000" w:rsidRDefault="00000000" w:rsidRPr="00000000" w14:paraId="0000010A">
      <w:pPr>
        <w:jc w:val="both"/>
        <w:rPr>
          <w:b w:val="1"/>
          <w:bCs w:val="1"/>
        </w:rPr>
      </w:pPr>
      <w:r w:rsidDel="00000000" w:rsidR="00000000" w:rsidRPr="00000000">
        <w:rPr>
          <w:b w:val="1"/>
          <w:bCs w:val="1"/>
          <w:rtl w:val="0"/>
        </w:rPr>
        <w:t xml:space="preserve">G) Participación ciudadana</w:t>
      </w:r>
    </w:p>
    <w:p w:rsidR="00000000" w:rsidDel="00000000" w:rsidP="00000000" w:rsidRDefault="00000000" w:rsidRPr="00000000" w14:paraId="0000010B">
      <w:pPr>
        <w:numPr>
          <w:ilvl w:val="0"/>
          <w:numId w:val="54"/>
        </w:numPr>
        <w:spacing w:after="0" w:afterAutospacing="0"/>
        <w:ind w:left="720" w:hanging="360"/>
        <w:jc w:val="both"/>
      </w:pPr>
      <w:r w:rsidDel="00000000" w:rsidR="00000000" w:rsidRPr="00000000">
        <w:rPr>
          <w:b w:val="1"/>
          <w:bCs w:val="1"/>
          <w:rtl w:val="0"/>
        </w:rPr>
        <w:t xml:space="preserve">Iniciativa popular</w:t>
      </w:r>
      <w:r w:rsidDel="00000000" w:rsidR="00000000" w:rsidRPr="00000000">
        <w:rPr>
          <w:rtl w:val="0"/>
        </w:rPr>
        <w:t xml:space="preserve"> (art. 39): los ciudadanos pueden presentar proyectos de ley</w:t>
      </w:r>
    </w:p>
    <w:p w:rsidR="00000000" w:rsidDel="00000000" w:rsidP="00000000" w:rsidRDefault="00000000" w:rsidRPr="00000000" w14:paraId="0000010C">
      <w:pPr>
        <w:numPr>
          <w:ilvl w:val="0"/>
          <w:numId w:val="54"/>
        </w:numPr>
        <w:spacing w:before="0" w:beforeAutospacing="0"/>
        <w:ind w:left="720" w:hanging="360"/>
        <w:jc w:val="both"/>
      </w:pPr>
      <w:r w:rsidDel="00000000" w:rsidR="00000000" w:rsidRPr="00000000">
        <w:rPr>
          <w:b w:val="1"/>
          <w:bCs w:val="1"/>
          <w:rtl w:val="0"/>
        </w:rPr>
        <w:t xml:space="preserve">Consulta popular</w:t>
      </w:r>
      <w:r w:rsidDel="00000000" w:rsidR="00000000" w:rsidRPr="00000000">
        <w:rPr>
          <w:rtl w:val="0"/>
        </w:rPr>
        <w:t xml:space="preserve"> (art. 40): referéndum vinculante o no vinculante</w:t>
      </w:r>
    </w:p>
    <w:p w:rsidR="00000000" w:rsidDel="00000000" w:rsidP="00000000" w:rsidRDefault="00000000" w:rsidRPr="00000000" w14:paraId="0000010D">
      <w:pPr>
        <w:jc w:val="both"/>
        <w:rPr>
          <w:b w:val="1"/>
          <w:bCs w:val="1"/>
        </w:rPr>
      </w:pPr>
      <w:r w:rsidDel="00000000" w:rsidR="00000000" w:rsidRPr="00000000">
        <w:rPr>
          <w:b w:val="1"/>
          <w:bCs w:val="1"/>
          <w:rtl w:val="0"/>
        </w:rPr>
        <w:t xml:space="preserve">H) Defensor del Pueblo (art. 86)</w:t>
      </w:r>
    </w:p>
    <w:p w:rsidR="00000000" w:rsidDel="00000000" w:rsidP="00000000" w:rsidRDefault="00000000" w:rsidRPr="00000000" w14:paraId="0000010E">
      <w:pPr>
        <w:numPr>
          <w:ilvl w:val="0"/>
          <w:numId w:val="56"/>
        </w:numPr>
        <w:spacing w:after="0" w:afterAutospacing="0"/>
        <w:ind w:left="720" w:hanging="360"/>
        <w:jc w:val="both"/>
      </w:pPr>
      <w:r w:rsidDel="00000000" w:rsidR="00000000" w:rsidRPr="00000000">
        <w:rPr>
          <w:rtl w:val="0"/>
        </w:rPr>
        <w:t xml:space="preserve">Órgano de control de la administración pública</w:t>
      </w:r>
    </w:p>
    <w:p w:rsidR="00000000" w:rsidDel="00000000" w:rsidP="00000000" w:rsidRDefault="00000000" w:rsidRPr="00000000" w14:paraId="0000010F">
      <w:pPr>
        <w:numPr>
          <w:ilvl w:val="0"/>
          <w:numId w:val="56"/>
        </w:numPr>
        <w:spacing w:after="0" w:afterAutospacing="0" w:before="0" w:beforeAutospacing="0"/>
        <w:ind w:left="720" w:hanging="360"/>
        <w:jc w:val="both"/>
      </w:pPr>
      <w:r w:rsidDel="00000000" w:rsidR="00000000" w:rsidRPr="00000000">
        <w:rPr>
          <w:rtl w:val="0"/>
        </w:rPr>
        <w:t xml:space="preserve">Defensa de derechos de usuarios y consumidores</w:t>
      </w:r>
    </w:p>
    <w:p w:rsidR="00000000" w:rsidDel="00000000" w:rsidP="00000000" w:rsidRDefault="00000000" w:rsidRPr="00000000" w14:paraId="00000110">
      <w:pPr>
        <w:numPr>
          <w:ilvl w:val="0"/>
          <w:numId w:val="56"/>
        </w:numPr>
        <w:spacing w:before="0" w:beforeAutospacing="0"/>
        <w:ind w:left="720" w:hanging="360"/>
        <w:jc w:val="both"/>
      </w:pPr>
      <w:r w:rsidDel="00000000" w:rsidR="00000000" w:rsidRPr="00000000">
        <w:rPr>
          <w:rtl w:val="0"/>
        </w:rPr>
        <w:t xml:space="preserve">Legitimación procesal</w:t>
      </w:r>
    </w:p>
    <w:p w:rsidR="00000000" w:rsidDel="00000000" w:rsidP="00000000" w:rsidRDefault="00000000" w:rsidRPr="00000000" w14:paraId="00000111">
      <w:pPr>
        <w:pStyle w:val="Heading4"/>
        <w:keepNext w:val="0"/>
        <w:keepLines w:val="0"/>
        <w:spacing w:after="40" w:before="240" w:lineRule="auto"/>
        <w:jc w:val="both"/>
        <w:rPr>
          <w:b w:val="1"/>
          <w:bCs w:val="1"/>
          <w:color w:val="000000"/>
          <w:sz w:val="22"/>
          <w:szCs w:val="22"/>
        </w:rPr>
      </w:pPr>
      <w:bookmarkStart w:colFirst="0" w:colLast="0" w:name="_yjt3fk165d78" w:id="52"/>
      <w:bookmarkEnd w:id="52"/>
      <w:r w:rsidDel="00000000" w:rsidR="00000000" w:rsidRPr="00000000">
        <w:rPr>
          <w:rtl w:val="0"/>
        </w:rPr>
      </w:r>
    </w:p>
    <w:p w:rsidR="00000000" w:rsidDel="00000000" w:rsidP="00000000" w:rsidRDefault="00000000" w:rsidRPr="00000000" w14:paraId="00000112">
      <w:pPr>
        <w:pStyle w:val="Heading4"/>
        <w:keepNext w:val="0"/>
        <w:keepLines w:val="0"/>
        <w:spacing w:after="40" w:before="240" w:lineRule="auto"/>
        <w:jc w:val="both"/>
        <w:rPr>
          <w:b w:val="1"/>
          <w:bCs w:val="1"/>
          <w:color w:val="000000"/>
          <w:sz w:val="22"/>
          <w:szCs w:val="22"/>
        </w:rPr>
      </w:pPr>
      <w:bookmarkStart w:colFirst="0" w:colLast="0" w:name="_76vxpicj7eie" w:id="53"/>
      <w:bookmarkEnd w:id="53"/>
      <w:r w:rsidDel="00000000" w:rsidR="00000000" w:rsidRPr="00000000">
        <w:rPr>
          <w:b w:val="1"/>
          <w:bCs w:val="1"/>
          <w:color w:val="000000"/>
          <w:sz w:val="22"/>
          <w:szCs w:val="22"/>
          <w:rtl w:val="0"/>
        </w:rPr>
        <w:t xml:space="preserve">Nuevos derechos digitales (implícitos en la reforma de 1994)</w:t>
      </w:r>
    </w:p>
    <w:p w:rsidR="00000000" w:rsidDel="00000000" w:rsidP="00000000" w:rsidRDefault="00000000" w:rsidRPr="00000000" w14:paraId="00000113">
      <w:pPr>
        <w:jc w:val="both"/>
        <w:rPr/>
      </w:pPr>
      <w:r w:rsidDel="00000000" w:rsidR="00000000" w:rsidRPr="00000000">
        <w:rPr>
          <w:rtl w:val="0"/>
        </w:rPr>
        <w:t xml:space="preserve">Aunque en 1994 internet recién comenzaba a expandirse, la reforma incluyó derechos que hoy son fundamentales en el mundo digital:</w:t>
      </w:r>
    </w:p>
    <w:p w:rsidR="00000000" w:rsidDel="00000000" w:rsidP="00000000" w:rsidRDefault="00000000" w:rsidRPr="00000000" w14:paraId="00000114">
      <w:pPr>
        <w:jc w:val="both"/>
        <w:rPr>
          <w:i w:val="1"/>
          <w:iCs w:val="1"/>
        </w:rPr>
      </w:pPr>
      <w:r w:rsidDel="00000000" w:rsidR="00000000" w:rsidRPr="00000000">
        <w:rPr>
          <w:b w:val="1"/>
          <w:bCs w:val="1"/>
          <w:rtl w:val="0"/>
        </w:rPr>
        <w:t xml:space="preserve">Habeas data (art. 43, tercer párrafo):</w:t>
      </w:r>
      <w:r w:rsidDel="00000000" w:rsidR="00000000" w:rsidRPr="00000000">
        <w:rPr>
          <w:rtl w:val="0"/>
        </w:rPr>
        <w:t xml:space="preserve"> </w:t>
      </w:r>
      <w:r w:rsidDel="00000000" w:rsidR="00000000" w:rsidRPr="00000000">
        <w:rPr>
          <w:i w:val="1"/>
          <w:iCs w:val="1"/>
          <w:rtl w:val="0"/>
        </w:rPr>
        <w:t xml:space="preserve">"Toda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w:t>
      </w:r>
    </w:p>
    <w:p w:rsidR="00000000" w:rsidDel="00000000" w:rsidP="00000000" w:rsidRDefault="00000000" w:rsidRPr="00000000" w14:paraId="00000115">
      <w:pPr>
        <w:jc w:val="both"/>
        <w:rPr>
          <w:b w:val="1"/>
          <w:bCs w:val="1"/>
        </w:rPr>
      </w:pPr>
      <w:r w:rsidDel="00000000" w:rsidR="00000000" w:rsidRPr="00000000">
        <w:rPr>
          <w:b w:val="1"/>
          <w:bCs w:val="1"/>
          <w:rtl w:val="0"/>
        </w:rPr>
        <w:t xml:space="preserve">Aplicaciones actuales:</w:t>
      </w:r>
    </w:p>
    <w:p w:rsidR="00000000" w:rsidDel="00000000" w:rsidP="00000000" w:rsidRDefault="00000000" w:rsidRPr="00000000" w14:paraId="00000116">
      <w:pPr>
        <w:numPr>
          <w:ilvl w:val="0"/>
          <w:numId w:val="44"/>
        </w:numPr>
        <w:spacing w:after="0" w:afterAutospacing="0"/>
        <w:ind w:left="720" w:hanging="360"/>
        <w:jc w:val="both"/>
      </w:pPr>
      <w:r w:rsidDel="00000000" w:rsidR="00000000" w:rsidRPr="00000000">
        <w:rPr>
          <w:rtl w:val="0"/>
        </w:rPr>
        <w:t xml:space="preserve">Protección de datos personales en redes sociales</w:t>
      </w:r>
    </w:p>
    <w:p w:rsidR="00000000" w:rsidDel="00000000" w:rsidP="00000000" w:rsidRDefault="00000000" w:rsidRPr="00000000" w14:paraId="00000117">
      <w:pPr>
        <w:numPr>
          <w:ilvl w:val="0"/>
          <w:numId w:val="44"/>
        </w:numPr>
        <w:spacing w:after="0" w:afterAutospacing="0" w:before="0" w:beforeAutospacing="0"/>
        <w:ind w:left="720" w:hanging="360"/>
        <w:jc w:val="both"/>
      </w:pPr>
      <w:r w:rsidDel="00000000" w:rsidR="00000000" w:rsidRPr="00000000">
        <w:rPr>
          <w:rtl w:val="0"/>
        </w:rPr>
        <w:t xml:space="preserve">Derecho al olvido en internet</w:t>
      </w:r>
    </w:p>
    <w:p w:rsidR="00000000" w:rsidDel="00000000" w:rsidP="00000000" w:rsidRDefault="00000000" w:rsidRPr="00000000" w14:paraId="00000118">
      <w:pPr>
        <w:numPr>
          <w:ilvl w:val="0"/>
          <w:numId w:val="44"/>
        </w:numPr>
        <w:spacing w:before="0" w:beforeAutospacing="0"/>
        <w:ind w:left="720" w:hanging="360"/>
        <w:jc w:val="both"/>
      </w:pPr>
      <w:r w:rsidDel="00000000" w:rsidR="00000000" w:rsidRPr="00000000">
        <w:rPr>
          <w:rtl w:val="0"/>
        </w:rPr>
        <w:t xml:space="preserve">Control sobre información en bases de datos de empresas</w:t>
      </w:r>
    </w:p>
    <w:p w:rsidR="00000000" w:rsidDel="00000000" w:rsidP="00000000" w:rsidRDefault="00000000" w:rsidRPr="00000000" w14:paraId="00000119">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jc w:val="both"/>
        <w:rPr>
          <w:b w:val="1"/>
          <w:bCs w:val="1"/>
          <w:sz w:val="34"/>
          <w:szCs w:val="34"/>
        </w:rPr>
      </w:pPr>
      <w:bookmarkStart w:colFirst="0" w:colLast="0" w:name="_4y73ext0nbcl" w:id="54"/>
      <w:bookmarkEnd w:id="54"/>
      <w:r w:rsidDel="00000000" w:rsidR="00000000" w:rsidRPr="00000000">
        <w:rPr>
          <w:rtl w:val="0"/>
        </w:rPr>
      </w:r>
    </w:p>
    <w:p w:rsidR="00000000" w:rsidDel="00000000" w:rsidP="00000000" w:rsidRDefault="00000000" w:rsidRPr="00000000" w14:paraId="0000011B">
      <w:pPr>
        <w:pStyle w:val="Heading2"/>
        <w:keepNext w:val="0"/>
        <w:keepLines w:val="0"/>
        <w:spacing w:after="80" w:lineRule="auto"/>
        <w:jc w:val="both"/>
        <w:rPr>
          <w:b w:val="1"/>
          <w:bCs w:val="1"/>
          <w:sz w:val="34"/>
          <w:szCs w:val="34"/>
        </w:rPr>
      </w:pPr>
      <w:bookmarkStart w:colFirst="0" w:colLast="0" w:name="_vgzzf1xkbw3" w:id="55"/>
      <w:bookmarkEnd w:id="55"/>
      <w:r w:rsidDel="00000000" w:rsidR="00000000" w:rsidRPr="00000000">
        <w:rPr>
          <w:rtl w:val="0"/>
        </w:rPr>
      </w:r>
    </w:p>
    <w:p w:rsidR="00000000" w:rsidDel="00000000" w:rsidP="00000000" w:rsidRDefault="00000000" w:rsidRPr="00000000" w14:paraId="0000011C">
      <w:pPr>
        <w:pStyle w:val="Heading2"/>
        <w:keepNext w:val="0"/>
        <w:keepLines w:val="0"/>
        <w:spacing w:after="80" w:lineRule="auto"/>
        <w:jc w:val="both"/>
        <w:rPr>
          <w:b w:val="1"/>
          <w:bCs w:val="1"/>
          <w:sz w:val="34"/>
          <w:szCs w:val="34"/>
        </w:rPr>
      </w:pPr>
      <w:bookmarkStart w:colFirst="0" w:colLast="0" w:name="_xysq2tr2ded4" w:id="56"/>
      <w:bookmarkEnd w:id="56"/>
      <w:r w:rsidDel="00000000" w:rsidR="00000000" w:rsidRPr="00000000">
        <w:rPr>
          <w:b w:val="1"/>
          <w:bCs w:val="1"/>
          <w:sz w:val="34"/>
          <w:szCs w:val="34"/>
          <w:rtl w:val="0"/>
        </w:rPr>
        <w:t xml:space="preserve">4. Estructura de la Constitución Nacional</w:t>
      </w:r>
    </w:p>
    <w:p w:rsidR="00000000" w:rsidDel="00000000" w:rsidP="00000000" w:rsidRDefault="00000000" w:rsidRPr="00000000" w14:paraId="0000011D">
      <w:pPr>
        <w:jc w:val="both"/>
        <w:rPr/>
      </w:pPr>
      <w:r w:rsidDel="00000000" w:rsidR="00000000" w:rsidRPr="00000000">
        <w:rPr>
          <w:rtl w:val="0"/>
        </w:rPr>
        <w:t xml:space="preserve">La Constitución argentina tiene la siguiente estructura formal:</w:t>
      </w:r>
    </w:p>
    <w:p w:rsidR="00000000" w:rsidDel="00000000" w:rsidP="00000000" w:rsidRDefault="00000000" w:rsidRPr="00000000" w14:paraId="0000011E">
      <w:pPr>
        <w:pStyle w:val="Heading3"/>
        <w:keepNext w:val="0"/>
        <w:keepLines w:val="0"/>
        <w:spacing w:before="280" w:lineRule="auto"/>
        <w:jc w:val="both"/>
        <w:rPr>
          <w:b w:val="1"/>
          <w:bCs w:val="1"/>
          <w:color w:val="000000"/>
          <w:sz w:val="26"/>
          <w:szCs w:val="26"/>
        </w:rPr>
      </w:pPr>
      <w:bookmarkStart w:colFirst="0" w:colLast="0" w:name="_i5th7sh53sv1" w:id="57"/>
      <w:bookmarkEnd w:id="57"/>
      <w:r w:rsidDel="00000000" w:rsidR="00000000" w:rsidRPr="00000000">
        <w:rPr>
          <w:b w:val="1"/>
          <w:bCs w:val="1"/>
          <w:color w:val="000000"/>
          <w:sz w:val="26"/>
          <w:szCs w:val="26"/>
          <w:rtl w:val="0"/>
        </w:rPr>
        <w:t xml:space="preserve">Esquema general:</w:t>
      </w:r>
    </w:p>
    <w:p w:rsidR="00000000" w:rsidDel="00000000" w:rsidP="00000000" w:rsidRDefault="00000000" w:rsidRPr="00000000" w14:paraId="0000011F">
      <w:pPr>
        <w:jc w:val="both"/>
        <w:rPr/>
      </w:pPr>
      <w:r w:rsidDel="00000000" w:rsidR="00000000" w:rsidRPr="00000000">
        <w:rPr>
          <w:rtl w:val="0"/>
        </w:rPr>
        <w:t xml:space="preserve">┌────────────────────────────────────┐</w:t>
      </w:r>
    </w:p>
    <w:p w:rsidR="00000000" w:rsidDel="00000000" w:rsidP="00000000" w:rsidRDefault="00000000" w:rsidRPr="00000000" w14:paraId="00000120">
      <w:pPr>
        <w:jc w:val="both"/>
        <w:rPr/>
      </w:pPr>
      <w:r w:rsidDel="00000000" w:rsidR="00000000" w:rsidRPr="00000000">
        <w:rPr>
          <w:rtl w:val="0"/>
        </w:rPr>
        <w:t xml:space="preserve">│          PREÁMBULO                                                                  │</w:t>
      </w:r>
    </w:p>
    <w:p w:rsidR="00000000" w:rsidDel="00000000" w:rsidP="00000000" w:rsidRDefault="00000000" w:rsidRPr="00000000" w14:paraId="00000121">
      <w:pPr>
        <w:jc w:val="both"/>
        <w:rPr/>
      </w:pPr>
      <w:r w:rsidDel="00000000" w:rsidR="00000000" w:rsidRPr="00000000">
        <w:rPr>
          <w:rtl w:val="0"/>
        </w:rPr>
        <w:t xml:space="preserve">│  (Declaración de principios)                                                    │</w:t>
      </w:r>
    </w:p>
    <w:p w:rsidR="00000000" w:rsidDel="00000000" w:rsidP="00000000" w:rsidRDefault="00000000" w:rsidRPr="00000000" w14:paraId="00000122">
      <w:pPr>
        <w:jc w:val="both"/>
        <w:rPr/>
      </w:pPr>
      <w:r w:rsidDel="00000000" w:rsidR="00000000" w:rsidRPr="00000000">
        <w:rPr>
          <w:rtl w:val="0"/>
        </w:rPr>
        <w:t xml:space="preserve">└────────────────────────────────────┘</w:t>
      </w:r>
    </w:p>
    <w:p w:rsidR="00000000" w:rsidDel="00000000" w:rsidP="00000000" w:rsidRDefault="00000000" w:rsidRPr="00000000" w14:paraId="00000123">
      <w:pPr>
        <w:jc w:val="both"/>
        <w:rPr/>
      </w:pPr>
      <w:r w:rsidDel="00000000" w:rsidR="00000000" w:rsidRPr="00000000">
        <w:rPr>
          <w:rtl w:val="0"/>
        </w:rPr>
        <w:t xml:space="preserve">              ▼</w:t>
      </w:r>
    </w:p>
    <w:p w:rsidR="00000000" w:rsidDel="00000000" w:rsidP="00000000" w:rsidRDefault="00000000" w:rsidRPr="00000000" w14:paraId="00000124">
      <w:pPr>
        <w:jc w:val="both"/>
        <w:rPr/>
      </w:pPr>
      <w:r w:rsidDel="00000000" w:rsidR="00000000" w:rsidRPr="00000000">
        <w:rPr>
          <w:rtl w:val="0"/>
        </w:rPr>
        <w:t xml:space="preserve">┌────────────────────────────────────┐</w:t>
      </w:r>
    </w:p>
    <w:p w:rsidR="00000000" w:rsidDel="00000000" w:rsidP="00000000" w:rsidRDefault="00000000" w:rsidRPr="00000000" w14:paraId="00000125">
      <w:pPr>
        <w:jc w:val="both"/>
        <w:rPr/>
      </w:pPr>
      <w:r w:rsidDel="00000000" w:rsidR="00000000" w:rsidRPr="00000000">
        <w:rPr>
          <w:rtl w:val="0"/>
        </w:rPr>
        <w:t xml:space="preserve">│       PRIMERA PARTE                                                               │</w:t>
      </w:r>
    </w:p>
    <w:p w:rsidR="00000000" w:rsidDel="00000000" w:rsidP="00000000" w:rsidRDefault="00000000" w:rsidRPr="00000000" w14:paraId="00000126">
      <w:pPr>
        <w:jc w:val="both"/>
        <w:rPr/>
      </w:pPr>
      <w:r w:rsidDel="00000000" w:rsidR="00000000" w:rsidRPr="00000000">
        <w:rPr>
          <w:rtl w:val="0"/>
        </w:rPr>
        <w:t xml:space="preserve">│  Capítulo Primero                                                                     │</w:t>
      </w:r>
    </w:p>
    <w:p w:rsidR="00000000" w:rsidDel="00000000" w:rsidP="00000000" w:rsidRDefault="00000000" w:rsidRPr="00000000" w14:paraId="00000127">
      <w:pPr>
        <w:jc w:val="both"/>
        <w:rPr/>
      </w:pPr>
      <w:r w:rsidDel="00000000" w:rsidR="00000000" w:rsidRPr="00000000">
        <w:rPr>
          <w:rtl w:val="0"/>
        </w:rPr>
        <w:t xml:space="preserve">│  Declaraciones, Derechos y                                                     │</w:t>
      </w:r>
    </w:p>
    <w:p w:rsidR="00000000" w:rsidDel="00000000" w:rsidP="00000000" w:rsidRDefault="00000000" w:rsidRPr="00000000" w14:paraId="00000128">
      <w:pPr>
        <w:jc w:val="both"/>
        <w:rPr/>
      </w:pPr>
      <w:r w:rsidDel="00000000" w:rsidR="00000000" w:rsidRPr="00000000">
        <w:rPr>
          <w:rtl w:val="0"/>
        </w:rPr>
        <w:t xml:space="preserve">│  Garantías (arts. 1-43)                                                               │</w:t>
      </w:r>
    </w:p>
    <w:p w:rsidR="00000000" w:rsidDel="00000000" w:rsidP="00000000" w:rsidRDefault="00000000" w:rsidRPr="00000000" w14:paraId="00000129">
      <w:pPr>
        <w:jc w:val="both"/>
        <w:rPr/>
      </w:pPr>
      <w:r w:rsidDel="00000000" w:rsidR="00000000" w:rsidRPr="00000000">
        <w:rPr>
          <w:rtl w:val="0"/>
        </w:rPr>
        <w:t xml:space="preserve">│                                                                                                     │</w:t>
      </w:r>
    </w:p>
    <w:p w:rsidR="00000000" w:rsidDel="00000000" w:rsidP="00000000" w:rsidRDefault="00000000" w:rsidRPr="00000000" w14:paraId="0000012A">
      <w:pPr>
        <w:jc w:val="both"/>
        <w:rPr/>
      </w:pPr>
      <w:r w:rsidDel="00000000" w:rsidR="00000000" w:rsidRPr="00000000">
        <w:rPr>
          <w:rtl w:val="0"/>
        </w:rPr>
        <w:t xml:space="preserve">│  Capítulo Segundo                                                                   │</w:t>
      </w:r>
    </w:p>
    <w:p w:rsidR="00000000" w:rsidDel="00000000" w:rsidP="00000000" w:rsidRDefault="00000000" w:rsidRPr="00000000" w14:paraId="0000012B">
      <w:pPr>
        <w:jc w:val="both"/>
        <w:rPr/>
      </w:pPr>
      <w:r w:rsidDel="00000000" w:rsidR="00000000" w:rsidRPr="00000000">
        <w:rPr>
          <w:rtl w:val="0"/>
        </w:rPr>
        <w:t xml:space="preserve">│  Nuevos Derechos y Garantías                                              │</w:t>
      </w:r>
    </w:p>
    <w:p w:rsidR="00000000" w:rsidDel="00000000" w:rsidP="00000000" w:rsidRDefault="00000000" w:rsidRPr="00000000" w14:paraId="0000012C">
      <w:pPr>
        <w:jc w:val="both"/>
        <w:rPr/>
      </w:pPr>
      <w:r w:rsidDel="00000000" w:rsidR="00000000" w:rsidRPr="00000000">
        <w:rPr>
          <w:rtl w:val="0"/>
        </w:rPr>
        <w:t xml:space="preserve">│  (arts. 36-43) - Reforma 1994                                                   │</w:t>
      </w:r>
    </w:p>
    <w:p w:rsidR="00000000" w:rsidDel="00000000" w:rsidP="00000000" w:rsidRDefault="00000000" w:rsidRPr="00000000" w14:paraId="0000012D">
      <w:pPr>
        <w:jc w:val="both"/>
        <w:rPr/>
      </w:pPr>
      <w:r w:rsidDel="00000000" w:rsidR="00000000" w:rsidRPr="00000000">
        <w:rPr>
          <w:rtl w:val="0"/>
        </w:rPr>
        <w:t xml:space="preserve">└────────────────────────────────────┘</w:t>
      </w:r>
    </w:p>
    <w:p w:rsidR="00000000" w:rsidDel="00000000" w:rsidP="00000000" w:rsidRDefault="00000000" w:rsidRPr="00000000" w14:paraId="0000012E">
      <w:pPr>
        <w:jc w:val="both"/>
        <w:rPr/>
      </w:pPr>
      <w:r w:rsidDel="00000000" w:rsidR="00000000" w:rsidRPr="00000000">
        <w:rPr>
          <w:rtl w:val="0"/>
        </w:rPr>
        <w:t xml:space="preserve">              ▼</w:t>
      </w:r>
    </w:p>
    <w:p w:rsidR="00000000" w:rsidDel="00000000" w:rsidP="00000000" w:rsidRDefault="00000000" w:rsidRPr="00000000" w14:paraId="0000012F">
      <w:pPr>
        <w:jc w:val="both"/>
        <w:rPr/>
      </w:pPr>
      <w:r w:rsidDel="00000000" w:rsidR="00000000" w:rsidRPr="00000000">
        <w:rPr>
          <w:rtl w:val="0"/>
        </w:rPr>
        <w:t xml:space="preserve">┌────────────────────────────────────┐</w:t>
      </w:r>
    </w:p>
    <w:p w:rsidR="00000000" w:rsidDel="00000000" w:rsidP="00000000" w:rsidRDefault="00000000" w:rsidRPr="00000000" w14:paraId="00000130">
      <w:pPr>
        <w:jc w:val="both"/>
        <w:rPr/>
      </w:pPr>
      <w:r w:rsidDel="00000000" w:rsidR="00000000" w:rsidRPr="00000000">
        <w:rPr>
          <w:rtl w:val="0"/>
        </w:rPr>
        <w:t xml:space="preserve">│       SEGUNDA PARTE                                                             │</w:t>
      </w:r>
    </w:p>
    <w:p w:rsidR="00000000" w:rsidDel="00000000" w:rsidP="00000000" w:rsidRDefault="00000000" w:rsidRPr="00000000" w14:paraId="00000131">
      <w:pPr>
        <w:jc w:val="both"/>
        <w:rPr/>
      </w:pPr>
      <w:r w:rsidDel="00000000" w:rsidR="00000000" w:rsidRPr="00000000">
        <w:rPr>
          <w:rtl w:val="0"/>
        </w:rPr>
        <w:t xml:space="preserve">│  Autoridades de la Nación                                                       │</w:t>
      </w:r>
    </w:p>
    <w:p w:rsidR="00000000" w:rsidDel="00000000" w:rsidP="00000000" w:rsidRDefault="00000000" w:rsidRPr="00000000" w14:paraId="00000132">
      <w:pPr>
        <w:jc w:val="both"/>
        <w:rPr/>
      </w:pPr>
      <w:r w:rsidDel="00000000" w:rsidR="00000000" w:rsidRPr="00000000">
        <w:rPr>
          <w:rtl w:val="0"/>
        </w:rPr>
        <w:t xml:space="preserve">│                                                                                                      │</w:t>
      </w:r>
    </w:p>
    <w:p w:rsidR="00000000" w:rsidDel="00000000" w:rsidP="00000000" w:rsidRDefault="00000000" w:rsidRPr="00000000" w14:paraId="00000133">
      <w:pPr>
        <w:jc w:val="both"/>
        <w:rPr/>
      </w:pPr>
      <w:r w:rsidDel="00000000" w:rsidR="00000000" w:rsidRPr="00000000">
        <w:rPr>
          <w:rtl w:val="0"/>
        </w:rPr>
        <w:t xml:space="preserve">│  - Gobierno Federal (arts. 44-120)                                            │</w:t>
      </w:r>
    </w:p>
    <w:p w:rsidR="00000000" w:rsidDel="00000000" w:rsidP="00000000" w:rsidRDefault="00000000" w:rsidRPr="00000000" w14:paraId="00000134">
      <w:pPr>
        <w:jc w:val="both"/>
        <w:rPr/>
      </w:pPr>
      <w:r w:rsidDel="00000000" w:rsidR="00000000" w:rsidRPr="00000000">
        <w:rPr>
          <w:rtl w:val="0"/>
        </w:rPr>
        <w:t xml:space="preserve">│  - Gobiernos de Provincia                                                         │</w:t>
      </w:r>
    </w:p>
    <w:p w:rsidR="00000000" w:rsidDel="00000000" w:rsidP="00000000" w:rsidRDefault="00000000" w:rsidRPr="00000000" w14:paraId="00000135">
      <w:pPr>
        <w:jc w:val="both"/>
        <w:rPr/>
      </w:pPr>
      <w:r w:rsidDel="00000000" w:rsidR="00000000" w:rsidRPr="00000000">
        <w:rPr>
          <w:rtl w:val="0"/>
        </w:rPr>
        <w:t xml:space="preserve">│    (arts. 121-129)                                                                          │</w:t>
      </w:r>
    </w:p>
    <w:p w:rsidR="00000000" w:rsidDel="00000000" w:rsidP="00000000" w:rsidRDefault="00000000" w:rsidRPr="00000000" w14:paraId="00000136">
      <w:pPr>
        <w:jc w:val="both"/>
        <w:rPr/>
      </w:pPr>
      <w:r w:rsidDel="00000000" w:rsidR="00000000" w:rsidRPr="00000000">
        <w:rPr>
          <w:rtl w:val="0"/>
        </w:rPr>
        <w:t xml:space="preserve">└────────────────────────────────────┘</w:t>
      </w:r>
    </w:p>
    <w:p w:rsidR="00000000" w:rsidDel="00000000" w:rsidP="00000000" w:rsidRDefault="00000000" w:rsidRPr="00000000" w14:paraId="00000137">
      <w:pPr>
        <w:jc w:val="both"/>
        <w:rPr/>
      </w:pPr>
      <w:r w:rsidDel="00000000" w:rsidR="00000000" w:rsidRPr="00000000">
        <w:rPr>
          <w:rtl w:val="0"/>
        </w:rPr>
        <w:t xml:space="preserve">              ▼</w:t>
      </w:r>
    </w:p>
    <w:p w:rsidR="00000000" w:rsidDel="00000000" w:rsidP="00000000" w:rsidRDefault="00000000" w:rsidRPr="00000000" w14:paraId="00000138">
      <w:pPr>
        <w:jc w:val="both"/>
        <w:rPr/>
      </w:pPr>
      <w:r w:rsidDel="00000000" w:rsidR="00000000" w:rsidRPr="00000000">
        <w:rPr>
          <w:rtl w:val="0"/>
        </w:rPr>
        <w:t xml:space="preserve">┌────────────────────────────────────┐</w:t>
      </w:r>
    </w:p>
    <w:p w:rsidR="00000000" w:rsidDel="00000000" w:rsidP="00000000" w:rsidRDefault="00000000" w:rsidRPr="00000000" w14:paraId="00000139">
      <w:pPr>
        <w:jc w:val="both"/>
        <w:rPr/>
      </w:pPr>
      <w:r w:rsidDel="00000000" w:rsidR="00000000" w:rsidRPr="00000000">
        <w:rPr>
          <w:rtl w:val="0"/>
        </w:rPr>
        <w:t xml:space="preserve">│  DISPOSICIONES TRANSITORIAS                                      │</w:t>
      </w:r>
    </w:p>
    <w:p w:rsidR="00000000" w:rsidDel="00000000" w:rsidP="00000000" w:rsidRDefault="00000000" w:rsidRPr="00000000" w14:paraId="0000013A">
      <w:pPr>
        <w:jc w:val="both"/>
        <w:rPr/>
      </w:pPr>
      <w:r w:rsidDel="00000000" w:rsidR="00000000" w:rsidRPr="00000000">
        <w:rPr>
          <w:rtl w:val="0"/>
        </w:rPr>
        <w:t xml:space="preserve">│  (agregadas en reforma 1994)                                                 │</w:t>
      </w:r>
    </w:p>
    <w:p w:rsidR="00000000" w:rsidDel="00000000" w:rsidP="00000000" w:rsidRDefault="00000000" w:rsidRPr="00000000" w14:paraId="0000013B">
      <w:pPr>
        <w:jc w:val="both"/>
        <w:rPr/>
      </w:pPr>
      <w:r w:rsidDel="00000000" w:rsidR="00000000" w:rsidRPr="00000000">
        <w:rPr>
          <w:rtl w:val="0"/>
        </w:rPr>
        <w:t xml:space="preserve">└────────────────────────────────────┘</w:t>
      </w:r>
    </w:p>
    <w:p w:rsidR="00000000" w:rsidDel="00000000" w:rsidP="00000000" w:rsidRDefault="00000000" w:rsidRPr="00000000" w14:paraId="0000013C">
      <w:pPr>
        <w:jc w:val="both"/>
        <w:rPr/>
      </w:pPr>
      <w:r w:rsidDel="00000000" w:rsidR="00000000" w:rsidRPr="00000000">
        <w:rPr>
          <w:rtl w:val="0"/>
        </w:rPr>
      </w:r>
    </w:p>
    <w:p w:rsidR="00000000" w:rsidDel="00000000" w:rsidP="00000000" w:rsidRDefault="00000000" w:rsidRPr="00000000" w14:paraId="0000013D">
      <w:pPr>
        <w:pStyle w:val="Heading3"/>
        <w:keepNext w:val="0"/>
        <w:keepLines w:val="0"/>
        <w:spacing w:before="280" w:lineRule="auto"/>
        <w:jc w:val="both"/>
        <w:rPr>
          <w:b w:val="1"/>
          <w:bCs w:val="1"/>
          <w:color w:val="000000"/>
          <w:sz w:val="26"/>
          <w:szCs w:val="26"/>
        </w:rPr>
      </w:pPr>
      <w:bookmarkStart w:colFirst="0" w:colLast="0" w:name="_ko7gm8821z7g" w:id="58"/>
      <w:bookmarkEnd w:id="58"/>
      <w:r w:rsidDel="00000000" w:rsidR="00000000" w:rsidRPr="00000000">
        <w:rPr>
          <w:b w:val="1"/>
          <w:bCs w:val="1"/>
          <w:color w:val="000000"/>
          <w:sz w:val="26"/>
          <w:szCs w:val="26"/>
          <w:rtl w:val="0"/>
        </w:rPr>
        <w:t xml:space="preserve">4.1. Preámbulo</w:t>
      </w:r>
    </w:p>
    <w:p w:rsidR="00000000" w:rsidDel="00000000" w:rsidP="00000000" w:rsidRDefault="00000000" w:rsidRPr="00000000" w14:paraId="0000013E">
      <w:pPr>
        <w:jc w:val="both"/>
        <w:rPr/>
      </w:pPr>
      <w:r w:rsidDel="00000000" w:rsidR="00000000" w:rsidRPr="00000000">
        <w:rPr>
          <w:rtl w:val="0"/>
        </w:rPr>
        <w:t xml:space="preserve">Es la </w:t>
      </w:r>
      <w:r w:rsidDel="00000000" w:rsidR="00000000" w:rsidRPr="00000000">
        <w:rPr>
          <w:b w:val="1"/>
          <w:bCs w:val="1"/>
          <w:rtl w:val="0"/>
        </w:rPr>
        <w:t xml:space="preserve">declaración de principios y objetivos</w:t>
      </w:r>
      <w:r w:rsidDel="00000000" w:rsidR="00000000" w:rsidRPr="00000000">
        <w:rPr>
          <w:rtl w:val="0"/>
        </w:rPr>
        <w:t xml:space="preserve"> del Estado argentino.</w:t>
      </w:r>
    </w:p>
    <w:p w:rsidR="00000000" w:rsidDel="00000000" w:rsidP="00000000" w:rsidRDefault="00000000" w:rsidRPr="00000000" w14:paraId="0000013F">
      <w:pPr>
        <w:jc w:val="both"/>
        <w:rPr>
          <w:b w:val="1"/>
          <w:bCs w:val="1"/>
        </w:rPr>
      </w:pPr>
      <w:r w:rsidDel="00000000" w:rsidR="00000000" w:rsidRPr="00000000">
        <w:rPr>
          <w:b w:val="1"/>
          <w:bCs w:val="1"/>
          <w:rtl w:val="0"/>
        </w:rPr>
        <w:t xml:space="preserve">Texto completo del Preámbulo:</w:t>
      </w:r>
    </w:p>
    <w:p w:rsidR="00000000" w:rsidDel="00000000" w:rsidP="00000000" w:rsidRDefault="00000000" w:rsidRPr="00000000" w14:paraId="00000140">
      <w:pPr>
        <w:jc w:val="both"/>
        <w:rPr>
          <w:i w:val="1"/>
          <w:iCs w:val="1"/>
        </w:rPr>
      </w:pPr>
      <w:r w:rsidDel="00000000" w:rsidR="00000000" w:rsidRPr="00000000">
        <w:rPr>
          <w:i w:val="1"/>
          <w:iCs w:val="1"/>
          <w:rtl w:val="0"/>
        </w:rPr>
        <w:t xml:space="preserve">"Nos los representantes del pueblo de la Nación Argentina, reunidos en Congreso General Constituyente por voluntad y elección de las provincias que la componen, en cumplimiento de pactos preexistentes, con el objeto de constituir la unión nacional, afianzar la justicia, consolidar la paz interior, proveer a la defensa común, promover el bienestar general, y asegurar los beneficios de la libertad, para nosotros, para nuestra posteridad, y para todos los hombres del mundo que quieran habitar en el suelo argentino: invocando la protección de Dios, fuente de toda razón y justicia: ordenamos, decretamos y establecemos esta Constitución, para la Nación Argentina."</w:t>
      </w:r>
    </w:p>
    <w:p w:rsidR="00000000" w:rsidDel="00000000" w:rsidP="00000000" w:rsidRDefault="00000000" w:rsidRPr="00000000" w14:paraId="00000141">
      <w:pPr>
        <w:pStyle w:val="Heading4"/>
        <w:keepNext w:val="0"/>
        <w:keepLines w:val="0"/>
        <w:spacing w:after="40" w:before="240" w:lineRule="auto"/>
        <w:jc w:val="both"/>
        <w:rPr>
          <w:b w:val="1"/>
          <w:bCs w:val="1"/>
          <w:color w:val="000000"/>
          <w:sz w:val="22"/>
          <w:szCs w:val="22"/>
        </w:rPr>
      </w:pPr>
      <w:bookmarkStart w:colFirst="0" w:colLast="0" w:name="_lxjymzfld9hr" w:id="59"/>
      <w:bookmarkEnd w:id="59"/>
      <w:r w:rsidDel="00000000" w:rsidR="00000000" w:rsidRPr="00000000">
        <w:rPr>
          <w:rtl w:val="0"/>
        </w:rPr>
      </w:r>
    </w:p>
    <w:p w:rsidR="00000000" w:rsidDel="00000000" w:rsidP="00000000" w:rsidRDefault="00000000" w:rsidRPr="00000000" w14:paraId="00000142">
      <w:pPr>
        <w:pStyle w:val="Heading4"/>
        <w:keepNext w:val="0"/>
        <w:keepLines w:val="0"/>
        <w:spacing w:after="40" w:before="240" w:lineRule="auto"/>
        <w:jc w:val="both"/>
        <w:rPr>
          <w:b w:val="1"/>
          <w:bCs w:val="1"/>
          <w:color w:val="000000"/>
          <w:sz w:val="22"/>
          <w:szCs w:val="22"/>
        </w:rPr>
      </w:pPr>
      <w:bookmarkStart w:colFirst="0" w:colLast="0" w:name="_54h24bg8i7v0" w:id="60"/>
      <w:bookmarkEnd w:id="60"/>
      <w:r w:rsidDel="00000000" w:rsidR="00000000" w:rsidRPr="00000000">
        <w:rPr>
          <w:b w:val="1"/>
          <w:bCs w:val="1"/>
          <w:color w:val="000000"/>
          <w:sz w:val="22"/>
          <w:szCs w:val="22"/>
          <w:rtl w:val="0"/>
        </w:rPr>
        <w:t xml:space="preserve">Análisis de los objetivos del Preámbulo:</w:t>
      </w:r>
    </w:p>
    <w:p w:rsidR="00000000" w:rsidDel="00000000" w:rsidP="00000000" w:rsidRDefault="00000000" w:rsidRPr="00000000" w14:paraId="00000143">
      <w:pPr>
        <w:jc w:val="both"/>
        <w:rPr>
          <w:b w:val="1"/>
          <w:bCs w:val="1"/>
          <w:sz w:val="22"/>
          <w:szCs w:val="22"/>
        </w:rPr>
      </w:pPr>
      <w:r w:rsidDel="00000000" w:rsidR="00000000" w:rsidRPr="00000000">
        <w:rPr>
          <w:b w:val="1"/>
          <w:bCs w:val="1"/>
          <w:sz w:val="22"/>
          <w:szCs w:val="22"/>
          <w:rtl w:val="0"/>
        </w:rPr>
        <w:t xml:space="preserve">"Constituir la unión nacional"</w:t>
      </w:r>
    </w:p>
    <w:p w:rsidR="00000000" w:rsidDel="00000000" w:rsidP="00000000" w:rsidRDefault="00000000" w:rsidRPr="00000000" w14:paraId="00000144">
      <w:pPr>
        <w:numPr>
          <w:ilvl w:val="0"/>
          <w:numId w:val="38"/>
        </w:numPr>
        <w:spacing w:after="0" w:afterAutospacing="0"/>
        <w:ind w:left="720" w:hanging="360"/>
        <w:jc w:val="both"/>
      </w:pPr>
      <w:r w:rsidDel="00000000" w:rsidR="00000000" w:rsidRPr="00000000">
        <w:rPr>
          <w:rtl w:val="0"/>
        </w:rPr>
        <w:t xml:space="preserve">Superar las divisiones y guerras civiles</w:t>
      </w:r>
    </w:p>
    <w:p w:rsidR="00000000" w:rsidDel="00000000" w:rsidP="00000000" w:rsidRDefault="00000000" w:rsidRPr="00000000" w14:paraId="00000145">
      <w:pPr>
        <w:numPr>
          <w:ilvl w:val="0"/>
          <w:numId w:val="38"/>
        </w:numPr>
        <w:spacing w:before="0" w:beforeAutospacing="0"/>
        <w:ind w:left="720" w:hanging="360"/>
        <w:jc w:val="both"/>
      </w:pPr>
      <w:r w:rsidDel="00000000" w:rsidR="00000000" w:rsidRPr="00000000">
        <w:rPr>
          <w:rtl w:val="0"/>
        </w:rPr>
        <w:t xml:space="preserve">Crear un Estado unificado bajo un sistema federal</w:t>
      </w:r>
    </w:p>
    <w:p w:rsidR="00000000" w:rsidDel="00000000" w:rsidP="00000000" w:rsidRDefault="00000000" w:rsidRPr="00000000" w14:paraId="00000146">
      <w:pPr>
        <w:jc w:val="both"/>
        <w:rPr>
          <w:b w:val="1"/>
          <w:bCs w:val="1"/>
        </w:rPr>
      </w:pPr>
      <w:r w:rsidDel="00000000" w:rsidR="00000000" w:rsidRPr="00000000">
        <w:rPr>
          <w:b w:val="1"/>
          <w:bCs w:val="1"/>
          <w:rtl w:val="0"/>
        </w:rPr>
        <w:t xml:space="preserve">"Afianzar la justicia"</w:t>
      </w:r>
    </w:p>
    <w:p w:rsidR="00000000" w:rsidDel="00000000" w:rsidP="00000000" w:rsidRDefault="00000000" w:rsidRPr="00000000" w14:paraId="00000147">
      <w:pPr>
        <w:numPr>
          <w:ilvl w:val="0"/>
          <w:numId w:val="43"/>
        </w:numPr>
        <w:spacing w:after="0" w:afterAutospacing="0"/>
        <w:ind w:left="720" w:hanging="360"/>
        <w:jc w:val="both"/>
      </w:pPr>
      <w:r w:rsidDel="00000000" w:rsidR="00000000" w:rsidRPr="00000000">
        <w:rPr>
          <w:rtl w:val="0"/>
        </w:rPr>
        <w:t xml:space="preserve">Establecer un sistema judicial independiente</w:t>
      </w:r>
    </w:p>
    <w:p w:rsidR="00000000" w:rsidDel="00000000" w:rsidP="00000000" w:rsidRDefault="00000000" w:rsidRPr="00000000" w14:paraId="00000148">
      <w:pPr>
        <w:numPr>
          <w:ilvl w:val="0"/>
          <w:numId w:val="43"/>
        </w:numPr>
        <w:spacing w:after="0" w:afterAutospacing="0" w:before="0" w:beforeAutospacing="0"/>
        <w:ind w:left="720" w:hanging="360"/>
        <w:jc w:val="both"/>
      </w:pPr>
      <w:r w:rsidDel="00000000" w:rsidR="00000000" w:rsidRPr="00000000">
        <w:rPr>
          <w:rtl w:val="0"/>
        </w:rPr>
        <w:t xml:space="preserve">Garantizar el acceso a la justicia</w:t>
      </w:r>
    </w:p>
    <w:p w:rsidR="00000000" w:rsidDel="00000000" w:rsidP="00000000" w:rsidRDefault="00000000" w:rsidRPr="00000000" w14:paraId="00000149">
      <w:pPr>
        <w:numPr>
          <w:ilvl w:val="0"/>
          <w:numId w:val="43"/>
        </w:numPr>
        <w:spacing w:before="0" w:beforeAutospacing="0"/>
        <w:ind w:left="720" w:hanging="360"/>
        <w:jc w:val="both"/>
      </w:pPr>
      <w:r w:rsidDel="00000000" w:rsidR="00000000" w:rsidRPr="00000000">
        <w:rPr>
          <w:rtl w:val="0"/>
        </w:rPr>
        <w:t xml:space="preserve">Asegurar el cumplimiento de las leyes</w:t>
      </w:r>
    </w:p>
    <w:p w:rsidR="00000000" w:rsidDel="00000000" w:rsidP="00000000" w:rsidRDefault="00000000" w:rsidRPr="00000000" w14:paraId="0000014A">
      <w:pPr>
        <w:jc w:val="both"/>
        <w:rPr>
          <w:b w:val="1"/>
          <w:bCs w:val="1"/>
        </w:rPr>
      </w:pPr>
      <w:r w:rsidDel="00000000" w:rsidR="00000000" w:rsidRPr="00000000">
        <w:rPr>
          <w:b w:val="1"/>
          <w:bCs w:val="1"/>
          <w:rtl w:val="0"/>
        </w:rPr>
        <w:t xml:space="preserve">"Consolidar la paz interior"</w:t>
      </w:r>
    </w:p>
    <w:p w:rsidR="00000000" w:rsidDel="00000000" w:rsidP="00000000" w:rsidRDefault="00000000" w:rsidRPr="00000000" w14:paraId="0000014B">
      <w:pPr>
        <w:numPr>
          <w:ilvl w:val="0"/>
          <w:numId w:val="16"/>
        </w:numPr>
        <w:spacing w:after="0" w:afterAutospacing="0"/>
        <w:ind w:left="720" w:hanging="360"/>
        <w:jc w:val="both"/>
      </w:pPr>
      <w:r w:rsidDel="00000000" w:rsidR="00000000" w:rsidRPr="00000000">
        <w:rPr>
          <w:rtl w:val="0"/>
        </w:rPr>
        <w:t xml:space="preserve">Terminar con las guerras civiles</w:t>
      </w:r>
    </w:p>
    <w:p w:rsidR="00000000" w:rsidDel="00000000" w:rsidP="00000000" w:rsidRDefault="00000000" w:rsidRPr="00000000" w14:paraId="0000014C">
      <w:pPr>
        <w:numPr>
          <w:ilvl w:val="0"/>
          <w:numId w:val="16"/>
        </w:numPr>
        <w:spacing w:after="0" w:afterAutospacing="0" w:before="0" w:beforeAutospacing="0"/>
        <w:ind w:left="720" w:hanging="360"/>
        <w:jc w:val="both"/>
      </w:pPr>
      <w:r w:rsidDel="00000000" w:rsidR="00000000" w:rsidRPr="00000000">
        <w:rPr>
          <w:rtl w:val="0"/>
        </w:rPr>
        <w:t xml:space="preserve">Establecer mecanismos de resolución pacífica de conflictos</w:t>
      </w:r>
    </w:p>
    <w:p w:rsidR="00000000" w:rsidDel="00000000" w:rsidP="00000000" w:rsidRDefault="00000000" w:rsidRPr="00000000" w14:paraId="0000014D">
      <w:pPr>
        <w:numPr>
          <w:ilvl w:val="0"/>
          <w:numId w:val="16"/>
        </w:numPr>
        <w:spacing w:before="0" w:beforeAutospacing="0"/>
        <w:ind w:left="720" w:hanging="360"/>
        <w:jc w:val="both"/>
      </w:pPr>
      <w:r w:rsidDel="00000000" w:rsidR="00000000" w:rsidRPr="00000000">
        <w:rPr>
          <w:rtl w:val="0"/>
        </w:rPr>
        <w:t xml:space="preserve">Mantener el orden público</w:t>
      </w:r>
    </w:p>
    <w:p w:rsidR="00000000" w:rsidDel="00000000" w:rsidP="00000000" w:rsidRDefault="00000000" w:rsidRPr="00000000" w14:paraId="0000014E">
      <w:pPr>
        <w:jc w:val="both"/>
        <w:rPr>
          <w:b w:val="1"/>
          <w:bCs w:val="1"/>
        </w:rPr>
      </w:pPr>
      <w:r w:rsidDel="00000000" w:rsidR="00000000" w:rsidRPr="00000000">
        <w:rPr>
          <w:b w:val="1"/>
          <w:bCs w:val="1"/>
          <w:rtl w:val="0"/>
        </w:rPr>
        <w:t xml:space="preserve">"Proveer a la defensa común"</w:t>
      </w:r>
    </w:p>
    <w:p w:rsidR="00000000" w:rsidDel="00000000" w:rsidP="00000000" w:rsidRDefault="00000000" w:rsidRPr="00000000" w14:paraId="0000014F">
      <w:pPr>
        <w:numPr>
          <w:ilvl w:val="0"/>
          <w:numId w:val="2"/>
        </w:numPr>
        <w:spacing w:after="0" w:afterAutospacing="0"/>
        <w:ind w:left="720" w:hanging="360"/>
        <w:jc w:val="both"/>
      </w:pPr>
      <w:r w:rsidDel="00000000" w:rsidR="00000000" w:rsidRPr="00000000">
        <w:rPr>
          <w:rtl w:val="0"/>
        </w:rPr>
        <w:t xml:space="preserve">Proteger el territorio nacional</w:t>
      </w:r>
    </w:p>
    <w:p w:rsidR="00000000" w:rsidDel="00000000" w:rsidP="00000000" w:rsidRDefault="00000000" w:rsidRPr="00000000" w14:paraId="00000150">
      <w:pPr>
        <w:numPr>
          <w:ilvl w:val="0"/>
          <w:numId w:val="2"/>
        </w:numPr>
        <w:spacing w:after="0" w:afterAutospacing="0" w:before="0" w:beforeAutospacing="0"/>
        <w:ind w:left="720" w:hanging="360"/>
        <w:jc w:val="both"/>
      </w:pPr>
      <w:r w:rsidDel="00000000" w:rsidR="00000000" w:rsidRPr="00000000">
        <w:rPr>
          <w:rtl w:val="0"/>
        </w:rPr>
        <w:t xml:space="preserve">Crear fuerzas armadas nacionales</w:t>
      </w:r>
    </w:p>
    <w:p w:rsidR="00000000" w:rsidDel="00000000" w:rsidP="00000000" w:rsidRDefault="00000000" w:rsidRPr="00000000" w14:paraId="00000151">
      <w:pPr>
        <w:numPr>
          <w:ilvl w:val="0"/>
          <w:numId w:val="2"/>
        </w:numPr>
        <w:spacing w:before="0" w:beforeAutospacing="0"/>
        <w:ind w:left="720" w:hanging="360"/>
        <w:jc w:val="both"/>
      </w:pPr>
      <w:r w:rsidDel="00000000" w:rsidR="00000000" w:rsidRPr="00000000">
        <w:rPr>
          <w:rtl w:val="0"/>
        </w:rPr>
        <w:t xml:space="preserve">Garantizar la seguridad frente a amenazas externas</w:t>
      </w:r>
    </w:p>
    <w:p w:rsidR="00000000" w:rsidDel="00000000" w:rsidP="00000000" w:rsidRDefault="00000000" w:rsidRPr="00000000" w14:paraId="00000152">
      <w:pPr>
        <w:jc w:val="both"/>
        <w:rPr>
          <w:b w:val="1"/>
          <w:bCs w:val="1"/>
        </w:rPr>
      </w:pPr>
      <w:r w:rsidDel="00000000" w:rsidR="00000000" w:rsidRPr="00000000">
        <w:rPr>
          <w:b w:val="1"/>
          <w:bCs w:val="1"/>
          <w:rtl w:val="0"/>
        </w:rPr>
        <w:t xml:space="preserve">"Promover el bienestar general"</w:t>
      </w:r>
    </w:p>
    <w:p w:rsidR="00000000" w:rsidDel="00000000" w:rsidP="00000000" w:rsidRDefault="00000000" w:rsidRPr="00000000" w14:paraId="00000153">
      <w:pPr>
        <w:numPr>
          <w:ilvl w:val="0"/>
          <w:numId w:val="1"/>
        </w:numPr>
        <w:spacing w:after="0" w:afterAutospacing="0"/>
        <w:ind w:left="720" w:hanging="360"/>
        <w:jc w:val="both"/>
      </w:pPr>
      <w:r w:rsidDel="00000000" w:rsidR="00000000" w:rsidRPr="00000000">
        <w:rPr>
          <w:rtl w:val="0"/>
        </w:rPr>
        <w:t xml:space="preserve">Fomentar el desarrollo económico</w:t>
      </w:r>
    </w:p>
    <w:p w:rsidR="00000000" w:rsidDel="00000000" w:rsidP="00000000" w:rsidRDefault="00000000" w:rsidRPr="00000000" w14:paraId="00000154">
      <w:pPr>
        <w:numPr>
          <w:ilvl w:val="0"/>
          <w:numId w:val="1"/>
        </w:numPr>
        <w:spacing w:after="0" w:afterAutospacing="0" w:before="0" w:beforeAutospacing="0"/>
        <w:ind w:left="720" w:hanging="360"/>
        <w:jc w:val="both"/>
      </w:pPr>
      <w:r w:rsidDel="00000000" w:rsidR="00000000" w:rsidRPr="00000000">
        <w:rPr>
          <w:rtl w:val="0"/>
        </w:rPr>
        <w:t xml:space="preserve">Proteger la salud y educación</w:t>
      </w:r>
    </w:p>
    <w:p w:rsidR="00000000" w:rsidDel="00000000" w:rsidP="00000000" w:rsidRDefault="00000000" w:rsidRPr="00000000" w14:paraId="00000155">
      <w:pPr>
        <w:numPr>
          <w:ilvl w:val="0"/>
          <w:numId w:val="1"/>
        </w:numPr>
        <w:spacing w:before="0" w:beforeAutospacing="0"/>
        <w:ind w:left="720" w:hanging="360"/>
        <w:jc w:val="both"/>
      </w:pPr>
      <w:r w:rsidDel="00000000" w:rsidR="00000000" w:rsidRPr="00000000">
        <w:rPr>
          <w:rtl w:val="0"/>
        </w:rPr>
        <w:t xml:space="preserve">Mejorar la calidad de vida de la población</w:t>
      </w:r>
    </w:p>
    <w:p w:rsidR="00000000" w:rsidDel="00000000" w:rsidP="00000000" w:rsidRDefault="00000000" w:rsidRPr="00000000" w14:paraId="00000156">
      <w:pPr>
        <w:jc w:val="both"/>
        <w:rPr>
          <w:b w:val="1"/>
          <w:bCs w:val="1"/>
        </w:rPr>
      </w:pPr>
      <w:r w:rsidDel="00000000" w:rsidR="00000000" w:rsidRPr="00000000">
        <w:rPr>
          <w:b w:val="1"/>
          <w:bCs w:val="1"/>
          <w:rtl w:val="0"/>
        </w:rPr>
        <w:t xml:space="preserve">"Asegurar los beneficios de la libertad"</w:t>
      </w:r>
    </w:p>
    <w:p w:rsidR="00000000" w:rsidDel="00000000" w:rsidP="00000000" w:rsidRDefault="00000000" w:rsidRPr="00000000" w14:paraId="00000157">
      <w:pPr>
        <w:numPr>
          <w:ilvl w:val="0"/>
          <w:numId w:val="14"/>
        </w:numPr>
        <w:spacing w:after="0" w:afterAutospacing="0"/>
        <w:ind w:left="720" w:hanging="360"/>
        <w:jc w:val="both"/>
      </w:pPr>
      <w:r w:rsidDel="00000000" w:rsidR="00000000" w:rsidRPr="00000000">
        <w:rPr>
          <w:rtl w:val="0"/>
        </w:rPr>
        <w:t xml:space="preserve">Garantizar las libertades individuales</w:t>
      </w:r>
    </w:p>
    <w:p w:rsidR="00000000" w:rsidDel="00000000" w:rsidP="00000000" w:rsidRDefault="00000000" w:rsidRPr="00000000" w14:paraId="00000158">
      <w:pPr>
        <w:numPr>
          <w:ilvl w:val="0"/>
          <w:numId w:val="14"/>
        </w:numPr>
        <w:spacing w:after="0" w:afterAutospacing="0" w:before="0" w:beforeAutospacing="0"/>
        <w:ind w:left="720" w:hanging="360"/>
        <w:jc w:val="both"/>
      </w:pPr>
      <w:r w:rsidDel="00000000" w:rsidR="00000000" w:rsidRPr="00000000">
        <w:rPr>
          <w:rtl w:val="0"/>
        </w:rPr>
        <w:t xml:space="preserve">Proteger los derechos fundamentales</w:t>
      </w:r>
    </w:p>
    <w:p w:rsidR="00000000" w:rsidDel="00000000" w:rsidP="00000000" w:rsidRDefault="00000000" w:rsidRPr="00000000" w14:paraId="00000159">
      <w:pPr>
        <w:numPr>
          <w:ilvl w:val="0"/>
          <w:numId w:val="14"/>
        </w:numPr>
        <w:spacing w:before="0" w:beforeAutospacing="0"/>
        <w:ind w:left="720" w:hanging="360"/>
        <w:jc w:val="both"/>
      </w:pPr>
      <w:r w:rsidDel="00000000" w:rsidR="00000000" w:rsidRPr="00000000">
        <w:rPr>
          <w:rtl w:val="0"/>
        </w:rPr>
        <w:t xml:space="preserve">Limitar el poder del Estado</w:t>
      </w:r>
    </w:p>
    <w:p w:rsidR="00000000" w:rsidDel="00000000" w:rsidP="00000000" w:rsidRDefault="00000000" w:rsidRPr="00000000" w14:paraId="0000015A">
      <w:pPr>
        <w:jc w:val="both"/>
        <w:rPr>
          <w:b w:val="1"/>
          <w:bCs w:val="1"/>
        </w:rPr>
      </w:pPr>
      <w:r w:rsidDel="00000000" w:rsidR="00000000" w:rsidRPr="00000000">
        <w:rPr>
          <w:b w:val="1"/>
          <w:bCs w:val="1"/>
          <w:rtl w:val="0"/>
        </w:rPr>
        <w:t xml:space="preserve">"Para nosotros, para nuestra posteridad, y para todos los hombres del mundo que quieran habitar en el suelo argentino"</w:t>
      </w:r>
    </w:p>
    <w:p w:rsidR="00000000" w:rsidDel="00000000" w:rsidP="00000000" w:rsidRDefault="00000000" w:rsidRPr="00000000" w14:paraId="0000015B">
      <w:pPr>
        <w:numPr>
          <w:ilvl w:val="0"/>
          <w:numId w:val="7"/>
        </w:numPr>
        <w:spacing w:after="0" w:afterAutospacing="0"/>
        <w:ind w:left="720" w:hanging="360"/>
        <w:jc w:val="both"/>
      </w:pPr>
      <w:r w:rsidDel="00000000" w:rsidR="00000000" w:rsidRPr="00000000">
        <w:rPr>
          <w:rtl w:val="0"/>
        </w:rPr>
        <w:t xml:space="preserve">Carácter inclusivo y abierto</w:t>
      </w:r>
    </w:p>
    <w:p w:rsidR="00000000" w:rsidDel="00000000" w:rsidP="00000000" w:rsidRDefault="00000000" w:rsidRPr="00000000" w14:paraId="0000015C">
      <w:pPr>
        <w:numPr>
          <w:ilvl w:val="0"/>
          <w:numId w:val="7"/>
        </w:numPr>
        <w:spacing w:after="0" w:afterAutospacing="0" w:before="0" w:beforeAutospacing="0"/>
        <w:ind w:left="720" w:hanging="360"/>
        <w:jc w:val="both"/>
      </w:pPr>
      <w:r w:rsidDel="00000000" w:rsidR="00000000" w:rsidRPr="00000000">
        <w:rPr>
          <w:rtl w:val="0"/>
        </w:rPr>
        <w:t xml:space="preserve">Fomento de la inmigración</w:t>
      </w:r>
    </w:p>
    <w:p w:rsidR="00000000" w:rsidDel="00000000" w:rsidP="00000000" w:rsidRDefault="00000000" w:rsidRPr="00000000" w14:paraId="0000015D">
      <w:pPr>
        <w:numPr>
          <w:ilvl w:val="0"/>
          <w:numId w:val="7"/>
        </w:numPr>
        <w:spacing w:before="0" w:beforeAutospacing="0"/>
        <w:ind w:left="720" w:hanging="360"/>
        <w:jc w:val="both"/>
      </w:pPr>
      <w:r w:rsidDel="00000000" w:rsidR="00000000" w:rsidRPr="00000000">
        <w:rPr>
          <w:rtl w:val="0"/>
        </w:rPr>
        <w:t xml:space="preserve">Proyección hacia el futuro</w:t>
      </w:r>
    </w:p>
    <w:p w:rsidR="00000000" w:rsidDel="00000000" w:rsidP="00000000" w:rsidRDefault="00000000" w:rsidRPr="00000000" w14:paraId="0000015E">
      <w:pPr>
        <w:pStyle w:val="Heading4"/>
        <w:keepNext w:val="0"/>
        <w:keepLines w:val="0"/>
        <w:spacing w:after="40" w:before="240" w:lineRule="auto"/>
        <w:jc w:val="both"/>
        <w:rPr>
          <w:b w:val="1"/>
          <w:bCs w:val="1"/>
          <w:color w:val="000000"/>
          <w:sz w:val="22"/>
          <w:szCs w:val="22"/>
        </w:rPr>
      </w:pPr>
      <w:bookmarkStart w:colFirst="0" w:colLast="0" w:name="_7e7c1hrius2" w:id="61"/>
      <w:bookmarkEnd w:id="61"/>
      <w:r w:rsidDel="00000000" w:rsidR="00000000" w:rsidRPr="00000000">
        <w:rPr>
          <w:b w:val="1"/>
          <w:bCs w:val="1"/>
          <w:color w:val="000000"/>
          <w:sz w:val="22"/>
          <w:szCs w:val="22"/>
          <w:rtl w:val="0"/>
        </w:rPr>
        <w:t xml:space="preserve">Valor jurídico del Preámbulo:</w:t>
      </w:r>
    </w:p>
    <w:p w:rsidR="00000000" w:rsidDel="00000000" w:rsidP="00000000" w:rsidRDefault="00000000" w:rsidRPr="00000000" w14:paraId="0000015F">
      <w:pPr>
        <w:jc w:val="both"/>
        <w:rPr/>
      </w:pPr>
      <w:r w:rsidDel="00000000" w:rsidR="00000000" w:rsidRPr="00000000">
        <w:rPr>
          <w:rtl w:val="0"/>
        </w:rPr>
        <w:t xml:space="preserve">Aunque el Preámbulo </w:t>
      </w:r>
      <w:r w:rsidDel="00000000" w:rsidR="00000000" w:rsidRPr="00000000">
        <w:rPr>
          <w:b w:val="1"/>
          <w:bCs w:val="1"/>
          <w:rtl w:val="0"/>
        </w:rPr>
        <w:t xml:space="preserve">no contiene normas operativas directas</w:t>
      </w:r>
      <w:r w:rsidDel="00000000" w:rsidR="00000000" w:rsidRPr="00000000">
        <w:rPr>
          <w:rtl w:val="0"/>
        </w:rPr>
        <w:t xml:space="preserve">, tiene gran valor interpretativo:</w:t>
      </w:r>
    </w:p>
    <w:p w:rsidR="00000000" w:rsidDel="00000000" w:rsidP="00000000" w:rsidRDefault="00000000" w:rsidRPr="00000000" w14:paraId="00000160">
      <w:pPr>
        <w:numPr>
          <w:ilvl w:val="0"/>
          <w:numId w:val="23"/>
        </w:numPr>
        <w:spacing w:after="0" w:afterAutospacing="0"/>
        <w:ind w:left="720" w:hanging="360"/>
        <w:jc w:val="both"/>
      </w:pPr>
      <w:r w:rsidDel="00000000" w:rsidR="00000000" w:rsidRPr="00000000">
        <w:rPr>
          <w:rtl w:val="0"/>
        </w:rPr>
        <w:t xml:space="preserve">Los jueces lo utilizan para interpretar el sentido de la Constitución</w:t>
      </w:r>
    </w:p>
    <w:p w:rsidR="00000000" w:rsidDel="00000000" w:rsidP="00000000" w:rsidRDefault="00000000" w:rsidRPr="00000000" w14:paraId="00000161">
      <w:pPr>
        <w:numPr>
          <w:ilvl w:val="0"/>
          <w:numId w:val="23"/>
        </w:numPr>
        <w:spacing w:after="0" w:afterAutospacing="0" w:before="0" w:beforeAutospacing="0"/>
        <w:ind w:left="720" w:hanging="360"/>
        <w:jc w:val="both"/>
      </w:pPr>
      <w:r w:rsidDel="00000000" w:rsidR="00000000" w:rsidRPr="00000000">
        <w:rPr>
          <w:rtl w:val="0"/>
        </w:rPr>
        <w:t xml:space="preserve">Sirve como guía para la elaboración de leyes</w:t>
      </w:r>
    </w:p>
    <w:p w:rsidR="00000000" w:rsidDel="00000000" w:rsidP="00000000" w:rsidRDefault="00000000" w:rsidRPr="00000000" w14:paraId="00000162">
      <w:pPr>
        <w:numPr>
          <w:ilvl w:val="0"/>
          <w:numId w:val="23"/>
        </w:numPr>
        <w:spacing w:before="0" w:beforeAutospacing="0"/>
        <w:ind w:left="720" w:hanging="360"/>
        <w:jc w:val="both"/>
      </w:pPr>
      <w:r w:rsidDel="00000000" w:rsidR="00000000" w:rsidRPr="00000000">
        <w:rPr>
          <w:rtl w:val="0"/>
        </w:rPr>
        <w:t xml:space="preserve">Expresa los valores fundamentales del sistema constitucional</w:t>
      </w:r>
    </w:p>
    <w:p w:rsidR="00000000" w:rsidDel="00000000" w:rsidP="00000000" w:rsidRDefault="00000000" w:rsidRPr="00000000" w14:paraId="00000163">
      <w:pPr>
        <w:jc w:val="both"/>
        <w:rPr>
          <w:b w:val="1"/>
          <w:bCs w:val="1"/>
        </w:rPr>
      </w:pPr>
      <w:r w:rsidDel="00000000" w:rsidR="00000000" w:rsidRPr="00000000">
        <w:rPr>
          <w:b w:val="1"/>
          <w:bCs w:val="1"/>
          <w:rtl w:val="0"/>
        </w:rPr>
        <w:t xml:space="preserve">Fallo emblemático: "Portal de Belén c/ Ministerio de Salud" (2002)</w:t>
      </w:r>
    </w:p>
    <w:p w:rsidR="00000000" w:rsidDel="00000000" w:rsidP="00000000" w:rsidRDefault="00000000" w:rsidRPr="00000000" w14:paraId="00000164">
      <w:pPr>
        <w:jc w:val="both"/>
        <w:rPr/>
      </w:pPr>
      <w:r w:rsidDel="00000000" w:rsidR="00000000" w:rsidRPr="00000000">
        <w:rPr>
          <w:rtl w:val="0"/>
        </w:rPr>
        <w:t xml:space="preserve">La Corte Suprema utilizó el Preámbulo (específicamente la expresión "para nosotros y para nuestra posteridad") para fundamentar la protección de la vida desde la concepción.</w:t>
      </w:r>
    </w:p>
    <w:p w:rsidR="00000000" w:rsidDel="00000000" w:rsidP="00000000" w:rsidRDefault="00000000" w:rsidRPr="00000000" w14:paraId="00000165">
      <w:pPr>
        <w:pStyle w:val="Heading3"/>
        <w:keepNext w:val="0"/>
        <w:keepLines w:val="0"/>
        <w:spacing w:before="280" w:lineRule="auto"/>
        <w:jc w:val="both"/>
        <w:rPr>
          <w:b w:val="1"/>
          <w:bCs w:val="1"/>
          <w:color w:val="000000"/>
          <w:sz w:val="26"/>
          <w:szCs w:val="26"/>
        </w:rPr>
      </w:pPr>
      <w:bookmarkStart w:colFirst="0" w:colLast="0" w:name="_c4llxz2y1xf5" w:id="62"/>
      <w:bookmarkEnd w:id="62"/>
      <w:r w:rsidDel="00000000" w:rsidR="00000000" w:rsidRPr="00000000">
        <w:rPr>
          <w:b w:val="1"/>
          <w:bCs w:val="1"/>
          <w:color w:val="000000"/>
          <w:sz w:val="26"/>
          <w:szCs w:val="26"/>
          <w:rtl w:val="0"/>
        </w:rPr>
        <w:t xml:space="preserve">4.2. Primera parte: Declaraciones, derechos y garantías</w:t>
      </w:r>
    </w:p>
    <w:p w:rsidR="00000000" w:rsidDel="00000000" w:rsidP="00000000" w:rsidRDefault="00000000" w:rsidRPr="00000000" w14:paraId="00000166">
      <w:pPr>
        <w:pStyle w:val="Heading4"/>
        <w:keepNext w:val="0"/>
        <w:keepLines w:val="0"/>
        <w:spacing w:after="40" w:before="240" w:lineRule="auto"/>
        <w:jc w:val="both"/>
        <w:rPr>
          <w:b w:val="1"/>
          <w:bCs w:val="1"/>
          <w:color w:val="000000"/>
          <w:sz w:val="22"/>
          <w:szCs w:val="22"/>
        </w:rPr>
      </w:pPr>
      <w:bookmarkStart w:colFirst="0" w:colLast="0" w:name="_v7jk2mz0s1z3" w:id="63"/>
      <w:bookmarkEnd w:id="63"/>
      <w:r w:rsidDel="00000000" w:rsidR="00000000" w:rsidRPr="00000000">
        <w:rPr>
          <w:b w:val="1"/>
          <w:bCs w:val="1"/>
          <w:color w:val="000000"/>
          <w:sz w:val="22"/>
          <w:szCs w:val="22"/>
          <w:rtl w:val="0"/>
        </w:rPr>
        <w:t xml:space="preserve">Capítulo Primero: Declaraciones, derechos y garantías (arts. 1 a 35)</w:t>
      </w:r>
    </w:p>
    <w:p w:rsidR="00000000" w:rsidDel="00000000" w:rsidP="00000000" w:rsidRDefault="00000000" w:rsidRPr="00000000" w14:paraId="00000167">
      <w:pPr>
        <w:jc w:val="both"/>
        <w:rPr>
          <w:b w:val="1"/>
          <w:bCs w:val="1"/>
          <w:sz w:val="22"/>
          <w:szCs w:val="22"/>
        </w:rPr>
      </w:pPr>
      <w:r w:rsidDel="00000000" w:rsidR="00000000" w:rsidRPr="00000000">
        <w:rPr>
          <w:b w:val="1"/>
          <w:bCs w:val="1"/>
          <w:sz w:val="22"/>
          <w:szCs w:val="22"/>
          <w:rtl w:val="0"/>
        </w:rPr>
        <w:t xml:space="preserve">Principales artículos:</w:t>
      </w:r>
    </w:p>
    <w:p w:rsidR="00000000" w:rsidDel="00000000" w:rsidP="00000000" w:rsidRDefault="00000000" w:rsidRPr="00000000" w14:paraId="00000168">
      <w:pPr>
        <w:jc w:val="both"/>
        <w:rPr>
          <w:i w:val="1"/>
          <w:iCs w:val="1"/>
        </w:rPr>
      </w:pPr>
      <w:r w:rsidDel="00000000" w:rsidR="00000000" w:rsidRPr="00000000">
        <w:rPr>
          <w:b w:val="1"/>
          <w:bCs w:val="1"/>
          <w:sz w:val="22"/>
          <w:szCs w:val="22"/>
          <w:rtl w:val="0"/>
        </w:rPr>
        <w:t xml:space="preserve">Art. 1:</w:t>
      </w:r>
      <w:r w:rsidDel="00000000" w:rsidR="00000000" w:rsidRPr="00000000">
        <w:rPr>
          <w:rtl w:val="0"/>
        </w:rPr>
        <w:t xml:space="preserve"> </w:t>
      </w:r>
      <w:r w:rsidDel="00000000" w:rsidR="00000000" w:rsidRPr="00000000">
        <w:rPr>
          <w:i w:val="1"/>
          <w:iCs w:val="1"/>
          <w:rtl w:val="0"/>
        </w:rPr>
        <w:t xml:space="preserve">"La Nación Argentina adopta para su gobierno la forma representativa republicana federal..."</w:t>
      </w:r>
    </w:p>
    <w:p w:rsidR="00000000" w:rsidDel="00000000" w:rsidP="00000000" w:rsidRDefault="00000000" w:rsidRPr="00000000" w14:paraId="00000169">
      <w:pPr>
        <w:jc w:val="both"/>
        <w:rPr/>
      </w:pPr>
      <w:r w:rsidDel="00000000" w:rsidR="00000000" w:rsidRPr="00000000">
        <w:rPr>
          <w:rtl w:val="0"/>
        </w:rPr>
        <w:t xml:space="preserve">Define:</w:t>
      </w:r>
    </w:p>
    <w:p w:rsidR="00000000" w:rsidDel="00000000" w:rsidP="00000000" w:rsidRDefault="00000000" w:rsidRPr="00000000" w14:paraId="0000016A">
      <w:pPr>
        <w:numPr>
          <w:ilvl w:val="0"/>
          <w:numId w:val="30"/>
        </w:numPr>
        <w:spacing w:after="0" w:afterAutospacing="0"/>
        <w:ind w:left="720" w:hanging="360"/>
        <w:jc w:val="both"/>
      </w:pPr>
      <w:r w:rsidDel="00000000" w:rsidR="00000000" w:rsidRPr="00000000">
        <w:rPr>
          <w:b w:val="1"/>
          <w:bCs w:val="1"/>
          <w:rtl w:val="0"/>
        </w:rPr>
        <w:t xml:space="preserve">Representativa:</w:t>
      </w:r>
      <w:r w:rsidDel="00000000" w:rsidR="00000000" w:rsidRPr="00000000">
        <w:rPr>
          <w:rtl w:val="0"/>
        </w:rPr>
        <w:t xml:space="preserve"> El pueblo gobierna a través de representantes electos</w:t>
      </w:r>
    </w:p>
    <w:p w:rsidR="00000000" w:rsidDel="00000000" w:rsidP="00000000" w:rsidRDefault="00000000" w:rsidRPr="00000000" w14:paraId="0000016B">
      <w:pPr>
        <w:numPr>
          <w:ilvl w:val="0"/>
          <w:numId w:val="30"/>
        </w:numPr>
        <w:spacing w:after="0" w:afterAutospacing="0" w:before="0" w:beforeAutospacing="0"/>
        <w:ind w:left="720" w:hanging="360"/>
        <w:jc w:val="both"/>
      </w:pPr>
      <w:r w:rsidDel="00000000" w:rsidR="00000000" w:rsidRPr="00000000">
        <w:rPr>
          <w:b w:val="1"/>
          <w:bCs w:val="1"/>
          <w:rtl w:val="0"/>
        </w:rPr>
        <w:t xml:space="preserve">Republicana:</w:t>
      </w:r>
      <w:r w:rsidDel="00000000" w:rsidR="00000000" w:rsidRPr="00000000">
        <w:rPr>
          <w:rtl w:val="0"/>
        </w:rPr>
        <w:t xml:space="preserve"> División de poderes, igualdad ante la ley, periodicidad de funciones</w:t>
      </w:r>
    </w:p>
    <w:p w:rsidR="00000000" w:rsidDel="00000000" w:rsidP="00000000" w:rsidRDefault="00000000" w:rsidRPr="00000000" w14:paraId="0000016C">
      <w:pPr>
        <w:numPr>
          <w:ilvl w:val="0"/>
          <w:numId w:val="30"/>
        </w:numPr>
        <w:spacing w:before="0" w:beforeAutospacing="0"/>
        <w:ind w:left="720" w:hanging="360"/>
        <w:jc w:val="both"/>
      </w:pPr>
      <w:r w:rsidDel="00000000" w:rsidR="00000000" w:rsidRPr="00000000">
        <w:rPr>
          <w:b w:val="1"/>
          <w:bCs w:val="1"/>
          <w:rtl w:val="0"/>
        </w:rPr>
        <w:t xml:space="preserve">Federal:</w:t>
      </w:r>
      <w:r w:rsidDel="00000000" w:rsidR="00000000" w:rsidRPr="00000000">
        <w:rPr>
          <w:rtl w:val="0"/>
        </w:rPr>
        <w:t xml:space="preserve"> Coexistencia de gobierno nacional y gobiernos provinciales</w:t>
      </w:r>
    </w:p>
    <w:p w:rsidR="00000000" w:rsidDel="00000000" w:rsidP="00000000" w:rsidRDefault="00000000" w:rsidRPr="00000000" w14:paraId="0000016D">
      <w:pPr>
        <w:jc w:val="both"/>
        <w:rPr/>
      </w:pPr>
      <w:r w:rsidDel="00000000" w:rsidR="00000000" w:rsidRPr="00000000">
        <w:rPr>
          <w:b w:val="1"/>
          <w:bCs w:val="1"/>
          <w:rtl w:val="0"/>
        </w:rPr>
        <w:t xml:space="preserve">Art. 14:</w:t>
      </w:r>
      <w:r w:rsidDel="00000000" w:rsidR="00000000" w:rsidRPr="00000000">
        <w:rPr>
          <w:rtl w:val="0"/>
        </w:rPr>
        <w:t xml:space="preserve"> Derechos civiles fundamentales</w:t>
      </w:r>
    </w:p>
    <w:p w:rsidR="00000000" w:rsidDel="00000000" w:rsidP="00000000" w:rsidRDefault="00000000" w:rsidRPr="00000000" w14:paraId="0000016E">
      <w:pPr>
        <w:jc w:val="both"/>
        <w:rPr>
          <w:i w:val="1"/>
          <w:iCs w:val="1"/>
        </w:rPr>
      </w:pPr>
      <w:r w:rsidDel="00000000" w:rsidR="00000000" w:rsidRPr="00000000">
        <w:rPr>
          <w:i w:val="1"/>
          <w:iCs w:val="1"/>
          <w:rtl w:val="0"/>
        </w:rPr>
        <w:t xml:space="preserve">"Todos los habitantes de la Nación gozan de los siguientes derechos conforme a las leyes que reglamenten su ejercicio; a saber: de trabajar y ejercer toda industria lícita; de navegar y comerciar; de peticionar a las autoridades; de entrar, permanecer, transitar y salir del territorio argentino; de publicar sus ideas por la prensa sin censura previa; de usar y disponer de su propiedad; de asociarse con fines útiles; de profesar libremente su culto; de enseñar y aprender."</w:t>
      </w:r>
    </w:p>
    <w:p w:rsidR="00000000" w:rsidDel="00000000" w:rsidP="00000000" w:rsidRDefault="00000000" w:rsidRPr="00000000" w14:paraId="0000016F">
      <w:pPr>
        <w:jc w:val="both"/>
        <w:rPr>
          <w:b w:val="1"/>
          <w:bCs w:val="1"/>
        </w:rPr>
      </w:pPr>
      <w:r w:rsidDel="00000000" w:rsidR="00000000" w:rsidRPr="00000000">
        <w:rPr>
          <w:b w:val="1"/>
          <w:bCs w:val="1"/>
          <w:rtl w:val="0"/>
        </w:rPr>
        <w:t xml:space="preserve">Derechos reconocidos:</w:t>
      </w:r>
    </w:p>
    <w:p w:rsidR="00000000" w:rsidDel="00000000" w:rsidP="00000000" w:rsidRDefault="00000000" w:rsidRPr="00000000" w14:paraId="00000170">
      <w:pPr>
        <w:numPr>
          <w:ilvl w:val="0"/>
          <w:numId w:val="21"/>
        </w:numPr>
        <w:spacing w:after="0" w:afterAutospacing="0"/>
        <w:ind w:left="720" w:hanging="360"/>
        <w:jc w:val="both"/>
      </w:pPr>
      <w:r w:rsidDel="00000000" w:rsidR="00000000" w:rsidRPr="00000000">
        <w:rPr>
          <w:rtl w:val="0"/>
        </w:rPr>
        <w:t xml:space="preserve">Trabajar y ejercer industria lícita</w:t>
      </w:r>
    </w:p>
    <w:p w:rsidR="00000000" w:rsidDel="00000000" w:rsidP="00000000" w:rsidRDefault="00000000" w:rsidRPr="00000000" w14:paraId="00000171">
      <w:pPr>
        <w:numPr>
          <w:ilvl w:val="0"/>
          <w:numId w:val="21"/>
        </w:numPr>
        <w:spacing w:after="0" w:afterAutospacing="0" w:before="0" w:beforeAutospacing="0"/>
        <w:ind w:left="720" w:hanging="360"/>
        <w:jc w:val="both"/>
      </w:pPr>
      <w:r w:rsidDel="00000000" w:rsidR="00000000" w:rsidRPr="00000000">
        <w:rPr>
          <w:rtl w:val="0"/>
        </w:rPr>
        <w:t xml:space="preserve">Comerciar</w:t>
      </w:r>
    </w:p>
    <w:p w:rsidR="00000000" w:rsidDel="00000000" w:rsidP="00000000" w:rsidRDefault="00000000" w:rsidRPr="00000000" w14:paraId="00000172">
      <w:pPr>
        <w:numPr>
          <w:ilvl w:val="0"/>
          <w:numId w:val="21"/>
        </w:numPr>
        <w:spacing w:after="0" w:afterAutospacing="0" w:before="0" w:beforeAutospacing="0"/>
        <w:ind w:left="720" w:hanging="360"/>
        <w:jc w:val="both"/>
      </w:pPr>
      <w:r w:rsidDel="00000000" w:rsidR="00000000" w:rsidRPr="00000000">
        <w:rPr>
          <w:rtl w:val="0"/>
        </w:rPr>
        <w:t xml:space="preserve">Peticionar a las autoridades</w:t>
      </w:r>
    </w:p>
    <w:p w:rsidR="00000000" w:rsidDel="00000000" w:rsidP="00000000" w:rsidRDefault="00000000" w:rsidRPr="00000000" w14:paraId="00000173">
      <w:pPr>
        <w:numPr>
          <w:ilvl w:val="0"/>
          <w:numId w:val="21"/>
        </w:numPr>
        <w:spacing w:after="0" w:afterAutospacing="0" w:before="0" w:beforeAutospacing="0"/>
        <w:ind w:left="720" w:hanging="360"/>
        <w:jc w:val="both"/>
      </w:pPr>
      <w:r w:rsidDel="00000000" w:rsidR="00000000" w:rsidRPr="00000000">
        <w:rPr>
          <w:rtl w:val="0"/>
        </w:rPr>
        <w:t xml:space="preserve">Libertad de circulación</w:t>
      </w:r>
    </w:p>
    <w:p w:rsidR="00000000" w:rsidDel="00000000" w:rsidP="00000000" w:rsidRDefault="00000000" w:rsidRPr="00000000" w14:paraId="00000174">
      <w:pPr>
        <w:numPr>
          <w:ilvl w:val="0"/>
          <w:numId w:val="21"/>
        </w:numPr>
        <w:spacing w:after="0" w:afterAutospacing="0" w:before="0" w:beforeAutospacing="0"/>
        <w:ind w:left="720" w:hanging="360"/>
        <w:jc w:val="both"/>
      </w:pPr>
      <w:r w:rsidDel="00000000" w:rsidR="00000000" w:rsidRPr="00000000">
        <w:rPr>
          <w:rtl w:val="0"/>
        </w:rPr>
        <w:t xml:space="preserve">Libertad de expresión</w:t>
      </w:r>
    </w:p>
    <w:p w:rsidR="00000000" w:rsidDel="00000000" w:rsidP="00000000" w:rsidRDefault="00000000" w:rsidRPr="00000000" w14:paraId="00000175">
      <w:pPr>
        <w:numPr>
          <w:ilvl w:val="0"/>
          <w:numId w:val="21"/>
        </w:numPr>
        <w:spacing w:after="0" w:afterAutospacing="0" w:before="0" w:beforeAutospacing="0"/>
        <w:ind w:left="720" w:hanging="360"/>
        <w:jc w:val="both"/>
      </w:pPr>
      <w:r w:rsidDel="00000000" w:rsidR="00000000" w:rsidRPr="00000000">
        <w:rPr>
          <w:rtl w:val="0"/>
        </w:rPr>
        <w:t xml:space="preserve">Derecho de propiedad</w:t>
      </w:r>
    </w:p>
    <w:p w:rsidR="00000000" w:rsidDel="00000000" w:rsidP="00000000" w:rsidRDefault="00000000" w:rsidRPr="00000000" w14:paraId="00000176">
      <w:pPr>
        <w:numPr>
          <w:ilvl w:val="0"/>
          <w:numId w:val="21"/>
        </w:numPr>
        <w:spacing w:after="0" w:afterAutospacing="0" w:before="0" w:beforeAutospacing="0"/>
        <w:ind w:left="720" w:hanging="360"/>
        <w:jc w:val="both"/>
      </w:pPr>
      <w:r w:rsidDel="00000000" w:rsidR="00000000" w:rsidRPr="00000000">
        <w:rPr>
          <w:rtl w:val="0"/>
        </w:rPr>
        <w:t xml:space="preserve">Libertad de asociación</w:t>
      </w:r>
    </w:p>
    <w:p w:rsidR="00000000" w:rsidDel="00000000" w:rsidP="00000000" w:rsidRDefault="00000000" w:rsidRPr="00000000" w14:paraId="00000177">
      <w:pPr>
        <w:numPr>
          <w:ilvl w:val="0"/>
          <w:numId w:val="21"/>
        </w:numPr>
        <w:spacing w:after="0" w:afterAutospacing="0" w:before="0" w:beforeAutospacing="0"/>
        <w:ind w:left="720" w:hanging="360"/>
        <w:jc w:val="both"/>
      </w:pPr>
      <w:r w:rsidDel="00000000" w:rsidR="00000000" w:rsidRPr="00000000">
        <w:rPr>
          <w:rtl w:val="0"/>
        </w:rPr>
        <w:t xml:space="preserve">Libertad religiosa</w:t>
      </w:r>
    </w:p>
    <w:p w:rsidR="00000000" w:rsidDel="00000000" w:rsidP="00000000" w:rsidRDefault="00000000" w:rsidRPr="00000000" w14:paraId="00000178">
      <w:pPr>
        <w:numPr>
          <w:ilvl w:val="0"/>
          <w:numId w:val="21"/>
        </w:numPr>
        <w:spacing w:before="0" w:beforeAutospacing="0"/>
        <w:ind w:left="720" w:hanging="360"/>
        <w:jc w:val="both"/>
      </w:pPr>
      <w:r w:rsidDel="00000000" w:rsidR="00000000" w:rsidRPr="00000000">
        <w:rPr>
          <w:rtl w:val="0"/>
        </w:rPr>
        <w:t xml:space="preserve">Libertad de enseñar y aprender</w:t>
      </w:r>
    </w:p>
    <w:p w:rsidR="00000000" w:rsidDel="00000000" w:rsidP="00000000" w:rsidRDefault="00000000" w:rsidRPr="00000000" w14:paraId="00000179">
      <w:pPr>
        <w:jc w:val="both"/>
        <w:rPr/>
      </w:pPr>
      <w:r w:rsidDel="00000000" w:rsidR="00000000" w:rsidRPr="00000000">
        <w:rPr>
          <w:b w:val="1"/>
          <w:bCs w:val="1"/>
          <w:rtl w:val="0"/>
        </w:rPr>
        <w:t xml:space="preserve">Art. 14 bis:</w:t>
      </w:r>
      <w:r w:rsidDel="00000000" w:rsidR="00000000" w:rsidRPr="00000000">
        <w:rPr>
          <w:rtl w:val="0"/>
        </w:rPr>
        <w:t xml:space="preserve"> Derechos sociales (incorporado en 1957)</w:t>
      </w:r>
    </w:p>
    <w:p w:rsidR="00000000" w:rsidDel="00000000" w:rsidP="00000000" w:rsidRDefault="00000000" w:rsidRPr="00000000" w14:paraId="0000017A">
      <w:pPr>
        <w:jc w:val="both"/>
        <w:rPr/>
      </w:pPr>
      <w:r w:rsidDel="00000000" w:rsidR="00000000" w:rsidRPr="00000000">
        <w:rPr>
          <w:rtl w:val="0"/>
        </w:rPr>
        <w:t xml:space="preserve">Reconoce:</w:t>
      </w:r>
    </w:p>
    <w:p w:rsidR="00000000" w:rsidDel="00000000" w:rsidP="00000000" w:rsidRDefault="00000000" w:rsidRPr="00000000" w14:paraId="0000017B">
      <w:pPr>
        <w:numPr>
          <w:ilvl w:val="0"/>
          <w:numId w:val="32"/>
        </w:numPr>
        <w:spacing w:after="0" w:afterAutospacing="0"/>
        <w:ind w:left="720" w:hanging="360"/>
        <w:jc w:val="both"/>
      </w:pPr>
      <w:r w:rsidDel="00000000" w:rsidR="00000000" w:rsidRPr="00000000">
        <w:rPr>
          <w:rtl w:val="0"/>
        </w:rPr>
        <w:t xml:space="preserve">Derechos del trabajador (jornada limitada, salario justo, vacaciones, etc.)</w:t>
      </w:r>
    </w:p>
    <w:p w:rsidR="00000000" w:rsidDel="00000000" w:rsidP="00000000" w:rsidRDefault="00000000" w:rsidRPr="00000000" w14:paraId="0000017C">
      <w:pPr>
        <w:numPr>
          <w:ilvl w:val="0"/>
          <w:numId w:val="32"/>
        </w:numPr>
        <w:spacing w:after="0" w:afterAutospacing="0" w:before="0" w:beforeAutospacing="0"/>
        <w:ind w:left="720" w:hanging="360"/>
        <w:jc w:val="both"/>
      </w:pPr>
      <w:r w:rsidDel="00000000" w:rsidR="00000000" w:rsidRPr="00000000">
        <w:rPr>
          <w:rtl w:val="0"/>
        </w:rPr>
        <w:t xml:space="preserve">Derechos sindicales (organización, huelga, negociación colectiva)</w:t>
      </w:r>
    </w:p>
    <w:p w:rsidR="00000000" w:rsidDel="00000000" w:rsidP="00000000" w:rsidRDefault="00000000" w:rsidRPr="00000000" w14:paraId="0000017D">
      <w:pPr>
        <w:numPr>
          <w:ilvl w:val="0"/>
          <w:numId w:val="32"/>
        </w:numPr>
        <w:spacing w:before="0" w:beforeAutospacing="0"/>
        <w:ind w:left="720" w:hanging="360"/>
        <w:jc w:val="both"/>
      </w:pPr>
      <w:r w:rsidDel="00000000" w:rsidR="00000000" w:rsidRPr="00000000">
        <w:rPr>
          <w:rtl w:val="0"/>
        </w:rPr>
        <w:t xml:space="preserve">Derechos de la seguridad social (jubilaciones, protección de la familia)</w:t>
      </w:r>
    </w:p>
    <w:p w:rsidR="00000000" w:rsidDel="00000000" w:rsidP="00000000" w:rsidRDefault="00000000" w:rsidRPr="00000000" w14:paraId="0000017E">
      <w:pPr>
        <w:jc w:val="both"/>
        <w:rPr/>
      </w:pPr>
      <w:r w:rsidDel="00000000" w:rsidR="00000000" w:rsidRPr="00000000">
        <w:rPr>
          <w:b w:val="1"/>
          <w:bCs w:val="1"/>
          <w:rtl w:val="0"/>
        </w:rPr>
        <w:t xml:space="preserve">Art. 16:</w:t>
      </w:r>
      <w:r w:rsidDel="00000000" w:rsidR="00000000" w:rsidRPr="00000000">
        <w:rPr>
          <w:rtl w:val="0"/>
        </w:rPr>
        <w:t xml:space="preserve"> Igualdad ante la ley</w:t>
      </w:r>
    </w:p>
    <w:p w:rsidR="00000000" w:rsidDel="00000000" w:rsidP="00000000" w:rsidRDefault="00000000" w:rsidRPr="00000000" w14:paraId="0000017F">
      <w:pPr>
        <w:jc w:val="both"/>
        <w:rPr>
          <w:i w:val="1"/>
          <w:iCs w:val="1"/>
        </w:rPr>
      </w:pPr>
      <w:r w:rsidDel="00000000" w:rsidR="00000000" w:rsidRPr="00000000">
        <w:rPr>
          <w:i w:val="1"/>
          <w:iCs w:val="1"/>
          <w:rtl w:val="0"/>
        </w:rPr>
        <w:t xml:space="preserve">"La Nación Argentina no admite prerrogativas de sangre, ni de nacimiento: no hay en ella fueros personales ni títulos de nobleza. Todos sus habitantes son iguales ante la ley..."</w:t>
      </w:r>
    </w:p>
    <w:p w:rsidR="00000000" w:rsidDel="00000000" w:rsidP="00000000" w:rsidRDefault="00000000" w:rsidRPr="00000000" w14:paraId="00000180">
      <w:pPr>
        <w:jc w:val="both"/>
        <w:rPr/>
      </w:pPr>
      <w:r w:rsidDel="00000000" w:rsidR="00000000" w:rsidRPr="00000000">
        <w:rPr>
          <w:b w:val="1"/>
          <w:bCs w:val="1"/>
          <w:rtl w:val="0"/>
        </w:rPr>
        <w:t xml:space="preserve">Art. 18:</w:t>
      </w:r>
      <w:r w:rsidDel="00000000" w:rsidR="00000000" w:rsidRPr="00000000">
        <w:rPr>
          <w:rtl w:val="0"/>
        </w:rPr>
        <w:t xml:space="preserve"> Garantías del debido proceso</w:t>
      </w:r>
    </w:p>
    <w:p w:rsidR="00000000" w:rsidDel="00000000" w:rsidP="00000000" w:rsidRDefault="00000000" w:rsidRPr="00000000" w14:paraId="00000181">
      <w:pPr>
        <w:jc w:val="both"/>
        <w:rPr>
          <w:i w:val="1"/>
          <w:iCs w:val="1"/>
        </w:rPr>
      </w:pPr>
      <w:r w:rsidDel="00000000" w:rsidR="00000000" w:rsidRPr="00000000">
        <w:rPr>
          <w:i w:val="1"/>
          <w:iCs w:val="1"/>
          <w:rtl w:val="0"/>
        </w:rPr>
        <w:t xml:space="preserve">"Ningún habitante de la Nación puede ser penado sin juicio previo fundado en ley anterior al hecho del proceso, ni juzgado por comisiones especiales, o sacado de los jueces designados por la ley antes del hecho de la causa..."</w:t>
      </w:r>
    </w:p>
    <w:p w:rsidR="00000000" w:rsidDel="00000000" w:rsidP="00000000" w:rsidRDefault="00000000" w:rsidRPr="00000000" w14:paraId="00000182">
      <w:pPr>
        <w:jc w:val="both"/>
        <w:rPr/>
      </w:pPr>
      <w:r w:rsidDel="00000000" w:rsidR="00000000" w:rsidRPr="00000000">
        <w:rPr>
          <w:rtl w:val="0"/>
        </w:rPr>
        <w:t xml:space="preserve">Establece:</w:t>
      </w:r>
    </w:p>
    <w:p w:rsidR="00000000" w:rsidDel="00000000" w:rsidP="00000000" w:rsidRDefault="00000000" w:rsidRPr="00000000" w14:paraId="00000183">
      <w:pPr>
        <w:numPr>
          <w:ilvl w:val="0"/>
          <w:numId w:val="19"/>
        </w:numPr>
        <w:spacing w:after="0" w:afterAutospacing="0"/>
        <w:ind w:left="720" w:hanging="360"/>
        <w:jc w:val="both"/>
      </w:pPr>
      <w:r w:rsidDel="00000000" w:rsidR="00000000" w:rsidRPr="00000000">
        <w:rPr>
          <w:rtl w:val="0"/>
        </w:rPr>
        <w:t xml:space="preserve">Juicio previo</w:t>
      </w:r>
    </w:p>
    <w:p w:rsidR="00000000" w:rsidDel="00000000" w:rsidP="00000000" w:rsidRDefault="00000000" w:rsidRPr="00000000" w14:paraId="00000184">
      <w:pPr>
        <w:numPr>
          <w:ilvl w:val="0"/>
          <w:numId w:val="19"/>
        </w:numPr>
        <w:spacing w:after="0" w:afterAutospacing="0" w:before="0" w:beforeAutospacing="0"/>
        <w:ind w:left="720" w:hanging="360"/>
        <w:jc w:val="both"/>
      </w:pPr>
      <w:r w:rsidDel="00000000" w:rsidR="00000000" w:rsidRPr="00000000">
        <w:rPr>
          <w:rtl w:val="0"/>
        </w:rPr>
        <w:t xml:space="preserve">Juez natural</w:t>
      </w:r>
    </w:p>
    <w:p w:rsidR="00000000" w:rsidDel="00000000" w:rsidP="00000000" w:rsidRDefault="00000000" w:rsidRPr="00000000" w14:paraId="00000185">
      <w:pPr>
        <w:numPr>
          <w:ilvl w:val="0"/>
          <w:numId w:val="19"/>
        </w:numPr>
        <w:spacing w:after="0" w:afterAutospacing="0" w:before="0" w:beforeAutospacing="0"/>
        <w:ind w:left="720" w:hanging="360"/>
        <w:jc w:val="both"/>
      </w:pPr>
      <w:r w:rsidDel="00000000" w:rsidR="00000000" w:rsidRPr="00000000">
        <w:rPr>
          <w:rtl w:val="0"/>
        </w:rPr>
        <w:t xml:space="preserve">Inviolabilidad de la defensa</w:t>
      </w:r>
    </w:p>
    <w:p w:rsidR="00000000" w:rsidDel="00000000" w:rsidP="00000000" w:rsidRDefault="00000000" w:rsidRPr="00000000" w14:paraId="00000186">
      <w:pPr>
        <w:numPr>
          <w:ilvl w:val="0"/>
          <w:numId w:val="19"/>
        </w:numPr>
        <w:spacing w:after="0" w:afterAutospacing="0" w:before="0" w:beforeAutospacing="0"/>
        <w:ind w:left="720" w:hanging="360"/>
        <w:jc w:val="both"/>
      </w:pPr>
      <w:r w:rsidDel="00000000" w:rsidR="00000000" w:rsidRPr="00000000">
        <w:rPr>
          <w:rtl w:val="0"/>
        </w:rPr>
        <w:t xml:space="preserve">Prohibición de tortura</w:t>
      </w:r>
    </w:p>
    <w:p w:rsidR="00000000" w:rsidDel="00000000" w:rsidP="00000000" w:rsidRDefault="00000000" w:rsidRPr="00000000" w14:paraId="00000187">
      <w:pPr>
        <w:numPr>
          <w:ilvl w:val="0"/>
          <w:numId w:val="19"/>
        </w:numPr>
        <w:spacing w:after="0" w:afterAutospacing="0" w:before="0" w:beforeAutospacing="0"/>
        <w:ind w:left="720" w:hanging="360"/>
        <w:jc w:val="both"/>
      </w:pPr>
      <w:r w:rsidDel="00000000" w:rsidR="00000000" w:rsidRPr="00000000">
        <w:rPr>
          <w:rtl w:val="0"/>
        </w:rPr>
        <w:t xml:space="preserve">Inviolabilidad de domicilio</w:t>
      </w:r>
    </w:p>
    <w:p w:rsidR="00000000" w:rsidDel="00000000" w:rsidP="00000000" w:rsidRDefault="00000000" w:rsidRPr="00000000" w14:paraId="00000188">
      <w:pPr>
        <w:numPr>
          <w:ilvl w:val="0"/>
          <w:numId w:val="19"/>
        </w:numPr>
        <w:spacing w:before="0" w:beforeAutospacing="0"/>
        <w:ind w:left="720" w:hanging="360"/>
        <w:jc w:val="both"/>
      </w:pPr>
      <w:r w:rsidDel="00000000" w:rsidR="00000000" w:rsidRPr="00000000">
        <w:rPr>
          <w:rtl w:val="0"/>
        </w:rPr>
        <w:t xml:space="preserve">Inviolabilidad de correspondencia</w:t>
      </w:r>
    </w:p>
    <w:p w:rsidR="00000000" w:rsidDel="00000000" w:rsidP="00000000" w:rsidRDefault="00000000" w:rsidRPr="00000000" w14:paraId="00000189">
      <w:pPr>
        <w:jc w:val="both"/>
        <w:rPr/>
      </w:pPr>
      <w:r w:rsidDel="00000000" w:rsidR="00000000" w:rsidRPr="00000000">
        <w:rPr>
          <w:b w:val="1"/>
          <w:bCs w:val="1"/>
          <w:rtl w:val="0"/>
        </w:rPr>
        <w:t xml:space="preserve">Art. 19:</w:t>
      </w:r>
      <w:r w:rsidDel="00000000" w:rsidR="00000000" w:rsidRPr="00000000">
        <w:rPr>
          <w:rtl w:val="0"/>
        </w:rPr>
        <w:t xml:space="preserve"> Principio de reserva</w:t>
      </w:r>
    </w:p>
    <w:p w:rsidR="00000000" w:rsidDel="00000000" w:rsidP="00000000" w:rsidRDefault="00000000" w:rsidRPr="00000000" w14:paraId="0000018A">
      <w:pPr>
        <w:jc w:val="both"/>
        <w:rPr>
          <w:i w:val="1"/>
          <w:iCs w:val="1"/>
        </w:rPr>
      </w:pPr>
      <w:r w:rsidDel="00000000" w:rsidR="00000000" w:rsidRPr="00000000">
        <w:rPr>
          <w:i w:val="1"/>
          <w:iCs w:val="1"/>
          <w:rtl w:val="0"/>
        </w:rPr>
        <w:t xml:space="preserve">"Las acciones privadas de los hombres que de ningún modo ofendan al orden y a la moral pública, ni perjudiquen a un tercero, están sólo reservadas a Dios, y exentas de la autoridad de los magistrados..."</w:t>
      </w:r>
    </w:p>
    <w:p w:rsidR="00000000" w:rsidDel="00000000" w:rsidP="00000000" w:rsidRDefault="00000000" w:rsidRPr="00000000" w14:paraId="0000018B">
      <w:pPr>
        <w:jc w:val="both"/>
        <w:rPr/>
      </w:pPr>
      <w:r w:rsidDel="00000000" w:rsidR="00000000" w:rsidRPr="00000000">
        <w:rPr>
          <w:b w:val="1"/>
          <w:bCs w:val="1"/>
          <w:rtl w:val="0"/>
        </w:rPr>
        <w:t xml:space="preserve">Principio fundamental:</w:t>
      </w:r>
      <w:r w:rsidDel="00000000" w:rsidR="00000000" w:rsidRPr="00000000">
        <w:rPr>
          <w:rtl w:val="0"/>
        </w:rPr>
        <w:t xml:space="preserve"> Nadie puede ser obligado a hacer lo que la ley no manda, ni privado de lo que ella no prohíbe.</w:t>
      </w:r>
    </w:p>
    <w:p w:rsidR="00000000" w:rsidDel="00000000" w:rsidP="00000000" w:rsidRDefault="00000000" w:rsidRPr="00000000" w14:paraId="0000018C">
      <w:pPr>
        <w:pStyle w:val="Heading4"/>
        <w:keepNext w:val="0"/>
        <w:keepLines w:val="0"/>
        <w:spacing w:after="40" w:before="240" w:lineRule="auto"/>
        <w:jc w:val="both"/>
        <w:rPr>
          <w:b w:val="1"/>
          <w:bCs w:val="1"/>
          <w:color w:val="000000"/>
          <w:sz w:val="22"/>
          <w:szCs w:val="22"/>
        </w:rPr>
      </w:pPr>
      <w:bookmarkStart w:colFirst="0" w:colLast="0" w:name="_nfxqe1qcsgje" w:id="64"/>
      <w:bookmarkEnd w:id="64"/>
      <w:r w:rsidDel="00000000" w:rsidR="00000000" w:rsidRPr="00000000">
        <w:rPr>
          <w:b w:val="1"/>
          <w:bCs w:val="1"/>
          <w:color w:val="000000"/>
          <w:sz w:val="22"/>
          <w:szCs w:val="22"/>
          <w:rtl w:val="0"/>
        </w:rPr>
        <w:t xml:space="preserve">Capítulo Segundo: Nuevos derechos y garantías (arts. 36 a 43 - Reforma 1994)</w:t>
      </w:r>
    </w:p>
    <w:p w:rsidR="00000000" w:rsidDel="00000000" w:rsidP="00000000" w:rsidRDefault="00000000" w:rsidRPr="00000000" w14:paraId="0000018D">
      <w:pPr>
        <w:jc w:val="both"/>
        <w:rPr/>
      </w:pPr>
      <w:r w:rsidDel="00000000" w:rsidR="00000000" w:rsidRPr="00000000">
        <w:rPr>
          <w:b w:val="1"/>
          <w:bCs w:val="1"/>
          <w:sz w:val="22"/>
          <w:szCs w:val="22"/>
          <w:rtl w:val="0"/>
        </w:rPr>
        <w:t xml:space="preserve">Art. 36:</w:t>
      </w:r>
      <w:r w:rsidDel="00000000" w:rsidR="00000000" w:rsidRPr="00000000">
        <w:rPr>
          <w:rtl w:val="0"/>
        </w:rPr>
        <w:t xml:space="preserve"> Protección del orden constitucional</w:t>
      </w:r>
    </w:p>
    <w:p w:rsidR="00000000" w:rsidDel="00000000" w:rsidP="00000000" w:rsidRDefault="00000000" w:rsidRPr="00000000" w14:paraId="0000018E">
      <w:pPr>
        <w:jc w:val="both"/>
        <w:rPr/>
      </w:pPr>
      <w:r w:rsidDel="00000000" w:rsidR="00000000" w:rsidRPr="00000000">
        <w:rPr>
          <w:rtl w:val="0"/>
        </w:rPr>
        <w:t xml:space="preserve">Declara la nulidad de actos de gobiernos de facto y establece la responsabilidad de quienes usurpen funciones.</w:t>
      </w:r>
    </w:p>
    <w:p w:rsidR="00000000" w:rsidDel="00000000" w:rsidP="00000000" w:rsidRDefault="00000000" w:rsidRPr="00000000" w14:paraId="0000018F">
      <w:pPr>
        <w:jc w:val="both"/>
        <w:rPr/>
      </w:pPr>
      <w:r w:rsidDel="00000000" w:rsidR="00000000" w:rsidRPr="00000000">
        <w:rPr>
          <w:b w:val="1"/>
          <w:bCs w:val="1"/>
          <w:rtl w:val="0"/>
        </w:rPr>
        <w:t xml:space="preserve">Art. 37:</w:t>
      </w:r>
      <w:r w:rsidDel="00000000" w:rsidR="00000000" w:rsidRPr="00000000">
        <w:rPr>
          <w:rtl w:val="0"/>
        </w:rPr>
        <w:t xml:space="preserve"> Derechos políticos</w:t>
      </w:r>
    </w:p>
    <w:p w:rsidR="00000000" w:rsidDel="00000000" w:rsidP="00000000" w:rsidRDefault="00000000" w:rsidRPr="00000000" w14:paraId="00000190">
      <w:pPr>
        <w:jc w:val="both"/>
        <w:rPr/>
      </w:pPr>
      <w:r w:rsidDel="00000000" w:rsidR="00000000" w:rsidRPr="00000000">
        <w:rPr>
          <w:rtl w:val="0"/>
        </w:rPr>
        <w:t xml:space="preserve">Garantiza el ejercicio de derechos políticos con:</w:t>
      </w:r>
    </w:p>
    <w:p w:rsidR="00000000" w:rsidDel="00000000" w:rsidP="00000000" w:rsidRDefault="00000000" w:rsidRPr="00000000" w14:paraId="00000191">
      <w:pPr>
        <w:numPr>
          <w:ilvl w:val="0"/>
          <w:numId w:val="28"/>
        </w:numPr>
        <w:spacing w:after="0" w:afterAutospacing="0"/>
        <w:ind w:left="720" w:hanging="360"/>
        <w:jc w:val="both"/>
      </w:pPr>
      <w:r w:rsidDel="00000000" w:rsidR="00000000" w:rsidRPr="00000000">
        <w:rPr>
          <w:rtl w:val="0"/>
        </w:rPr>
        <w:t xml:space="preserve">Sufragio universal</w:t>
      </w:r>
    </w:p>
    <w:p w:rsidR="00000000" w:rsidDel="00000000" w:rsidP="00000000" w:rsidRDefault="00000000" w:rsidRPr="00000000" w14:paraId="00000192">
      <w:pPr>
        <w:numPr>
          <w:ilvl w:val="0"/>
          <w:numId w:val="28"/>
        </w:numPr>
        <w:spacing w:after="0" w:afterAutospacing="0" w:before="0" w:beforeAutospacing="0"/>
        <w:ind w:left="720" w:hanging="360"/>
        <w:jc w:val="both"/>
      </w:pPr>
      <w:r w:rsidDel="00000000" w:rsidR="00000000" w:rsidRPr="00000000">
        <w:rPr>
          <w:rtl w:val="0"/>
        </w:rPr>
        <w:t xml:space="preserve">Igual</w:t>
      </w:r>
    </w:p>
    <w:p w:rsidR="00000000" w:rsidDel="00000000" w:rsidP="00000000" w:rsidRDefault="00000000" w:rsidRPr="00000000" w14:paraId="00000193">
      <w:pPr>
        <w:numPr>
          <w:ilvl w:val="0"/>
          <w:numId w:val="28"/>
        </w:numPr>
        <w:spacing w:after="0" w:afterAutospacing="0" w:before="0" w:beforeAutospacing="0"/>
        <w:ind w:left="720" w:hanging="360"/>
        <w:jc w:val="both"/>
      </w:pPr>
      <w:r w:rsidDel="00000000" w:rsidR="00000000" w:rsidRPr="00000000">
        <w:rPr>
          <w:rtl w:val="0"/>
        </w:rPr>
        <w:t xml:space="preserve">Secreto</w:t>
      </w:r>
    </w:p>
    <w:p w:rsidR="00000000" w:rsidDel="00000000" w:rsidP="00000000" w:rsidRDefault="00000000" w:rsidRPr="00000000" w14:paraId="00000194">
      <w:pPr>
        <w:numPr>
          <w:ilvl w:val="0"/>
          <w:numId w:val="28"/>
        </w:numPr>
        <w:spacing w:before="0" w:beforeAutospacing="0"/>
        <w:ind w:left="720" w:hanging="360"/>
        <w:jc w:val="both"/>
      </w:pPr>
      <w:r w:rsidDel="00000000" w:rsidR="00000000" w:rsidRPr="00000000">
        <w:rPr>
          <w:rtl w:val="0"/>
        </w:rPr>
        <w:t xml:space="preserve">Obligatorio</w:t>
      </w:r>
    </w:p>
    <w:p w:rsidR="00000000" w:rsidDel="00000000" w:rsidP="00000000" w:rsidRDefault="00000000" w:rsidRPr="00000000" w14:paraId="00000195">
      <w:pPr>
        <w:jc w:val="both"/>
        <w:rPr/>
      </w:pPr>
      <w:r w:rsidDel="00000000" w:rsidR="00000000" w:rsidRPr="00000000">
        <w:rPr>
          <w:b w:val="1"/>
          <w:bCs w:val="1"/>
          <w:rtl w:val="0"/>
        </w:rPr>
        <w:t xml:space="preserve">Art. 38:</w:t>
      </w:r>
      <w:r w:rsidDel="00000000" w:rsidR="00000000" w:rsidRPr="00000000">
        <w:rPr>
          <w:rtl w:val="0"/>
        </w:rPr>
        <w:t xml:space="preserve"> Partidos políticos</w:t>
      </w:r>
    </w:p>
    <w:p w:rsidR="00000000" w:rsidDel="00000000" w:rsidP="00000000" w:rsidRDefault="00000000" w:rsidRPr="00000000" w14:paraId="00000196">
      <w:pPr>
        <w:jc w:val="both"/>
        <w:rPr/>
      </w:pPr>
      <w:r w:rsidDel="00000000" w:rsidR="00000000" w:rsidRPr="00000000">
        <w:rPr>
          <w:rtl w:val="0"/>
        </w:rPr>
        <w:t xml:space="preserve">Reconoce a los partidos políticos como instituciones fundamentales del sistema democrático.</w:t>
      </w:r>
    </w:p>
    <w:p w:rsidR="00000000" w:rsidDel="00000000" w:rsidP="00000000" w:rsidRDefault="00000000" w:rsidRPr="00000000" w14:paraId="00000197">
      <w:pPr>
        <w:jc w:val="both"/>
        <w:rPr/>
      </w:pPr>
      <w:r w:rsidDel="00000000" w:rsidR="00000000" w:rsidRPr="00000000">
        <w:rPr>
          <w:b w:val="1"/>
          <w:bCs w:val="1"/>
          <w:rtl w:val="0"/>
        </w:rPr>
        <w:t xml:space="preserve">Art. 41:</w:t>
      </w:r>
      <w:r w:rsidDel="00000000" w:rsidR="00000000" w:rsidRPr="00000000">
        <w:rPr>
          <w:rtl w:val="0"/>
        </w:rPr>
        <w:t xml:space="preserve"> Derecho al ambiente sano</w:t>
      </w:r>
    </w:p>
    <w:p w:rsidR="00000000" w:rsidDel="00000000" w:rsidP="00000000" w:rsidRDefault="00000000" w:rsidRPr="00000000" w14:paraId="00000198">
      <w:pPr>
        <w:jc w:val="both"/>
        <w:rPr>
          <w:i w:val="1"/>
          <w:iCs w:val="1"/>
        </w:rPr>
      </w:pPr>
      <w:r w:rsidDel="00000000" w:rsidR="00000000" w:rsidRPr="00000000">
        <w:rPr>
          <w:i w:val="1"/>
          <w:iCs w:val="1"/>
          <w:rtl w:val="0"/>
        </w:rPr>
        <w:t xml:space="preserve">"Todos los habitantes gozan del derecho a un ambiente sano, equilibrado, apto para el desarrollo humano y para que las actividades productivas satisfagan las necesidades presentes sin comprometer las de las generaciones futuras..."</w:t>
      </w:r>
    </w:p>
    <w:p w:rsidR="00000000" w:rsidDel="00000000" w:rsidP="00000000" w:rsidRDefault="00000000" w:rsidRPr="00000000" w14:paraId="00000199">
      <w:pPr>
        <w:jc w:val="both"/>
        <w:rPr/>
      </w:pPr>
      <w:r w:rsidDel="00000000" w:rsidR="00000000" w:rsidRPr="00000000">
        <w:rPr>
          <w:b w:val="1"/>
          <w:bCs w:val="1"/>
          <w:rtl w:val="0"/>
        </w:rPr>
        <w:t xml:space="preserve">Art. 42:</w:t>
      </w:r>
      <w:r w:rsidDel="00000000" w:rsidR="00000000" w:rsidRPr="00000000">
        <w:rPr>
          <w:rtl w:val="0"/>
        </w:rPr>
        <w:t xml:space="preserve"> Derechos de consumidores y usuarios</w:t>
      </w:r>
    </w:p>
    <w:p w:rsidR="00000000" w:rsidDel="00000000" w:rsidP="00000000" w:rsidRDefault="00000000" w:rsidRPr="00000000" w14:paraId="0000019A">
      <w:pPr>
        <w:jc w:val="both"/>
        <w:rPr/>
      </w:pPr>
      <w:r w:rsidDel="00000000" w:rsidR="00000000" w:rsidRPr="00000000">
        <w:rPr>
          <w:rtl w:val="0"/>
        </w:rPr>
        <w:t xml:space="preserve">Protege a consumidores frente a:</w:t>
      </w:r>
    </w:p>
    <w:p w:rsidR="00000000" w:rsidDel="00000000" w:rsidP="00000000" w:rsidRDefault="00000000" w:rsidRPr="00000000" w14:paraId="0000019B">
      <w:pPr>
        <w:numPr>
          <w:ilvl w:val="0"/>
          <w:numId w:val="60"/>
        </w:numPr>
        <w:spacing w:after="0" w:afterAutospacing="0"/>
        <w:ind w:left="720" w:hanging="360"/>
        <w:jc w:val="both"/>
      </w:pPr>
      <w:r w:rsidDel="00000000" w:rsidR="00000000" w:rsidRPr="00000000">
        <w:rPr>
          <w:rtl w:val="0"/>
        </w:rPr>
        <w:t xml:space="preserve">Relaciones de consumo</w:t>
      </w:r>
    </w:p>
    <w:p w:rsidR="00000000" w:rsidDel="00000000" w:rsidP="00000000" w:rsidRDefault="00000000" w:rsidRPr="00000000" w14:paraId="0000019C">
      <w:pPr>
        <w:numPr>
          <w:ilvl w:val="0"/>
          <w:numId w:val="60"/>
        </w:numPr>
        <w:spacing w:after="0" w:afterAutospacing="0" w:before="0" w:beforeAutospacing="0"/>
        <w:ind w:left="720" w:hanging="360"/>
        <w:jc w:val="both"/>
      </w:pPr>
      <w:r w:rsidDel="00000000" w:rsidR="00000000" w:rsidRPr="00000000">
        <w:rPr>
          <w:rtl w:val="0"/>
        </w:rPr>
        <w:t xml:space="preserve">Información adecuada</w:t>
      </w:r>
    </w:p>
    <w:p w:rsidR="00000000" w:rsidDel="00000000" w:rsidP="00000000" w:rsidRDefault="00000000" w:rsidRPr="00000000" w14:paraId="0000019D">
      <w:pPr>
        <w:numPr>
          <w:ilvl w:val="0"/>
          <w:numId w:val="60"/>
        </w:numPr>
        <w:spacing w:after="0" w:afterAutospacing="0" w:before="0" w:beforeAutospacing="0"/>
        <w:ind w:left="720" w:hanging="360"/>
        <w:jc w:val="both"/>
      </w:pPr>
      <w:r w:rsidDel="00000000" w:rsidR="00000000" w:rsidRPr="00000000">
        <w:rPr>
          <w:rtl w:val="0"/>
        </w:rPr>
        <w:t xml:space="preserve">Trato equitativo</w:t>
      </w:r>
    </w:p>
    <w:p w:rsidR="00000000" w:rsidDel="00000000" w:rsidP="00000000" w:rsidRDefault="00000000" w:rsidRPr="00000000" w14:paraId="0000019E">
      <w:pPr>
        <w:numPr>
          <w:ilvl w:val="0"/>
          <w:numId w:val="60"/>
        </w:numPr>
        <w:spacing w:before="0" w:beforeAutospacing="0"/>
        <w:ind w:left="720" w:hanging="360"/>
        <w:jc w:val="both"/>
      </w:pPr>
      <w:r w:rsidDel="00000000" w:rsidR="00000000" w:rsidRPr="00000000">
        <w:rPr>
          <w:rtl w:val="0"/>
        </w:rPr>
        <w:t xml:space="preserve">Libertad de elección</w:t>
      </w:r>
    </w:p>
    <w:p w:rsidR="00000000" w:rsidDel="00000000" w:rsidP="00000000" w:rsidRDefault="00000000" w:rsidRPr="00000000" w14:paraId="0000019F">
      <w:pPr>
        <w:jc w:val="both"/>
        <w:rPr/>
      </w:pPr>
      <w:r w:rsidDel="00000000" w:rsidR="00000000" w:rsidRPr="00000000">
        <w:rPr>
          <w:b w:val="1"/>
          <w:bCs w:val="1"/>
          <w:rtl w:val="0"/>
        </w:rPr>
        <w:t xml:space="preserve">Art. 43:</w:t>
      </w:r>
      <w:r w:rsidDel="00000000" w:rsidR="00000000" w:rsidRPr="00000000">
        <w:rPr>
          <w:rtl w:val="0"/>
        </w:rPr>
        <w:t xml:space="preserve"> Acción de amparo, habeas corpus y habeas data</w:t>
      </w:r>
    </w:p>
    <w:p w:rsidR="00000000" w:rsidDel="00000000" w:rsidP="00000000" w:rsidRDefault="00000000" w:rsidRPr="00000000" w14:paraId="000001A0">
      <w:pPr>
        <w:jc w:val="both"/>
        <w:rPr/>
      </w:pPr>
      <w:r w:rsidDel="00000000" w:rsidR="00000000" w:rsidRPr="00000000">
        <w:rPr>
          <w:b w:val="1"/>
          <w:bCs w:val="1"/>
          <w:rtl w:val="0"/>
        </w:rPr>
        <w:t xml:space="preserve">Amparo:</w:t>
      </w:r>
      <w:r w:rsidDel="00000000" w:rsidR="00000000" w:rsidRPr="00000000">
        <w:rPr>
          <w:rtl w:val="0"/>
        </w:rPr>
        <w:t xml:space="preserve"> Protección rápida de derechos constitucionales cuando no hay otro medio más adecuado.</w:t>
      </w:r>
    </w:p>
    <w:p w:rsidR="00000000" w:rsidDel="00000000" w:rsidP="00000000" w:rsidRDefault="00000000" w:rsidRPr="00000000" w14:paraId="000001A1">
      <w:pPr>
        <w:jc w:val="both"/>
        <w:rPr/>
      </w:pPr>
      <w:r w:rsidDel="00000000" w:rsidR="00000000" w:rsidRPr="00000000">
        <w:rPr>
          <w:b w:val="1"/>
          <w:bCs w:val="1"/>
          <w:rtl w:val="0"/>
        </w:rPr>
        <w:t xml:space="preserve">Habeas corpus:</w:t>
      </w:r>
      <w:r w:rsidDel="00000000" w:rsidR="00000000" w:rsidRPr="00000000">
        <w:rPr>
          <w:rtl w:val="0"/>
        </w:rPr>
        <w:t xml:space="preserve"> Protección de la libertad física contra detenciones ilegales.</w:t>
      </w:r>
    </w:p>
    <w:p w:rsidR="00000000" w:rsidDel="00000000" w:rsidP="00000000" w:rsidRDefault="00000000" w:rsidRPr="00000000" w14:paraId="000001A2">
      <w:pPr>
        <w:jc w:val="both"/>
        <w:rPr/>
      </w:pPr>
      <w:r w:rsidDel="00000000" w:rsidR="00000000" w:rsidRPr="00000000">
        <w:rPr>
          <w:b w:val="1"/>
          <w:bCs w:val="1"/>
          <w:rtl w:val="0"/>
        </w:rPr>
        <w:t xml:space="preserve">Habeas data:</w:t>
      </w:r>
      <w:r w:rsidDel="00000000" w:rsidR="00000000" w:rsidRPr="00000000">
        <w:rPr>
          <w:rtl w:val="0"/>
        </w:rPr>
        <w:t xml:space="preserve"> Protección de datos personales en bases de datos públicas y privadas.</w:t>
      </w:r>
    </w:p>
    <w:p w:rsidR="00000000" w:rsidDel="00000000" w:rsidP="00000000" w:rsidRDefault="00000000" w:rsidRPr="00000000" w14:paraId="000001A3">
      <w:pPr>
        <w:pStyle w:val="Heading3"/>
        <w:keepNext w:val="0"/>
        <w:keepLines w:val="0"/>
        <w:spacing w:before="280" w:lineRule="auto"/>
        <w:jc w:val="both"/>
        <w:rPr>
          <w:b w:val="1"/>
          <w:bCs w:val="1"/>
          <w:color w:val="000000"/>
          <w:sz w:val="26"/>
          <w:szCs w:val="26"/>
        </w:rPr>
      </w:pPr>
      <w:bookmarkStart w:colFirst="0" w:colLast="0" w:name="_t9rx378qew6q" w:id="65"/>
      <w:bookmarkEnd w:id="65"/>
      <w:r w:rsidDel="00000000" w:rsidR="00000000" w:rsidRPr="00000000">
        <w:rPr>
          <w:b w:val="1"/>
          <w:bCs w:val="1"/>
          <w:color w:val="000000"/>
          <w:sz w:val="26"/>
          <w:szCs w:val="26"/>
          <w:rtl w:val="0"/>
        </w:rPr>
        <w:t xml:space="preserve">4.3. Segunda parte: Autoridades de la Nación</w:t>
      </w:r>
    </w:p>
    <w:p w:rsidR="00000000" w:rsidDel="00000000" w:rsidP="00000000" w:rsidRDefault="00000000" w:rsidRPr="00000000" w14:paraId="000001A4">
      <w:pPr>
        <w:pStyle w:val="Heading4"/>
        <w:keepNext w:val="0"/>
        <w:keepLines w:val="0"/>
        <w:spacing w:after="40" w:before="240" w:lineRule="auto"/>
        <w:jc w:val="both"/>
        <w:rPr>
          <w:b w:val="1"/>
          <w:bCs w:val="1"/>
          <w:color w:val="000000"/>
          <w:sz w:val="22"/>
          <w:szCs w:val="22"/>
        </w:rPr>
      </w:pPr>
      <w:bookmarkStart w:colFirst="0" w:colLast="0" w:name="_3cge9kxbruuu" w:id="66"/>
      <w:bookmarkEnd w:id="66"/>
      <w:r w:rsidDel="00000000" w:rsidR="00000000" w:rsidRPr="00000000">
        <w:rPr>
          <w:b w:val="1"/>
          <w:bCs w:val="1"/>
          <w:color w:val="000000"/>
          <w:sz w:val="22"/>
          <w:szCs w:val="22"/>
          <w:rtl w:val="0"/>
        </w:rPr>
        <w:t xml:space="preserve">Título Primero: Gobierno Federal</w:t>
      </w:r>
    </w:p>
    <w:p w:rsidR="00000000" w:rsidDel="00000000" w:rsidP="00000000" w:rsidRDefault="00000000" w:rsidRPr="00000000" w14:paraId="000001A5">
      <w:pPr>
        <w:jc w:val="both"/>
        <w:rPr>
          <w:b w:val="1"/>
          <w:bCs w:val="1"/>
          <w:sz w:val="22"/>
          <w:szCs w:val="22"/>
        </w:rPr>
      </w:pPr>
      <w:r w:rsidDel="00000000" w:rsidR="00000000" w:rsidRPr="00000000">
        <w:rPr>
          <w:b w:val="1"/>
          <w:bCs w:val="1"/>
          <w:sz w:val="22"/>
          <w:szCs w:val="22"/>
          <w:rtl w:val="0"/>
        </w:rPr>
        <w:t xml:space="preserve">Sección Primera: Del Poder Legislativo (arts. 44 a 86)</w:t>
      </w:r>
    </w:p>
    <w:p w:rsidR="00000000" w:rsidDel="00000000" w:rsidP="00000000" w:rsidRDefault="00000000" w:rsidRPr="00000000" w14:paraId="000001A6">
      <w:pPr>
        <w:jc w:val="both"/>
        <w:rPr>
          <w:b w:val="1"/>
          <w:bCs w:val="1"/>
          <w:sz w:val="22"/>
          <w:szCs w:val="22"/>
        </w:rPr>
      </w:pPr>
      <w:r w:rsidDel="00000000" w:rsidR="00000000" w:rsidRPr="00000000">
        <w:rPr>
          <w:b w:val="1"/>
          <w:bCs w:val="1"/>
          <w:sz w:val="22"/>
          <w:szCs w:val="22"/>
          <w:rtl w:val="0"/>
        </w:rPr>
        <w:t xml:space="preserve">Composición:</w:t>
      </w:r>
    </w:p>
    <w:p w:rsidR="00000000" w:rsidDel="00000000" w:rsidP="00000000" w:rsidRDefault="00000000" w:rsidRPr="00000000" w14:paraId="000001A7">
      <w:pPr>
        <w:numPr>
          <w:ilvl w:val="0"/>
          <w:numId w:val="41"/>
        </w:numPr>
        <w:spacing w:after="0" w:afterAutospacing="0"/>
        <w:ind w:left="720" w:hanging="360"/>
        <w:jc w:val="both"/>
      </w:pPr>
      <w:r w:rsidDel="00000000" w:rsidR="00000000" w:rsidRPr="00000000">
        <w:rPr>
          <w:b w:val="1"/>
          <w:bCs w:val="1"/>
          <w:sz w:val="22"/>
          <w:szCs w:val="22"/>
          <w:rtl w:val="0"/>
        </w:rPr>
        <w:t xml:space="preserve">Cámara de Diputados:</w:t>
      </w:r>
      <w:r w:rsidDel="00000000" w:rsidR="00000000" w:rsidRPr="00000000">
        <w:rPr>
          <w:rtl w:val="0"/>
        </w:rPr>
        <w:t xml:space="preserve"> Representación proporcional a la población</w:t>
      </w:r>
    </w:p>
    <w:p w:rsidR="00000000" w:rsidDel="00000000" w:rsidP="00000000" w:rsidRDefault="00000000" w:rsidRPr="00000000" w14:paraId="000001A8">
      <w:pPr>
        <w:numPr>
          <w:ilvl w:val="0"/>
          <w:numId w:val="41"/>
        </w:numPr>
        <w:spacing w:before="0" w:beforeAutospacing="0"/>
        <w:ind w:left="720" w:hanging="360"/>
        <w:jc w:val="both"/>
      </w:pPr>
      <w:r w:rsidDel="00000000" w:rsidR="00000000" w:rsidRPr="00000000">
        <w:rPr>
          <w:b w:val="1"/>
          <w:bCs w:val="1"/>
          <w:rtl w:val="0"/>
        </w:rPr>
        <w:t xml:space="preserve">Cámara de Senadores:</w:t>
      </w:r>
      <w:r w:rsidDel="00000000" w:rsidR="00000000" w:rsidRPr="00000000">
        <w:rPr>
          <w:rtl w:val="0"/>
        </w:rPr>
        <w:t xml:space="preserve"> Representación igualitaria de provincias (3 senadores por provincia)</w:t>
      </w:r>
    </w:p>
    <w:p w:rsidR="00000000" w:rsidDel="00000000" w:rsidP="00000000" w:rsidRDefault="00000000" w:rsidRPr="00000000" w14:paraId="000001A9">
      <w:pPr>
        <w:jc w:val="both"/>
        <w:rPr>
          <w:b w:val="1"/>
          <w:bCs w:val="1"/>
        </w:rPr>
      </w:pPr>
      <w:r w:rsidDel="00000000" w:rsidR="00000000" w:rsidRPr="00000000">
        <w:rPr>
          <w:b w:val="1"/>
          <w:bCs w:val="1"/>
          <w:rtl w:val="0"/>
        </w:rPr>
        <w:t xml:space="preserve">Funciones:</w:t>
      </w:r>
    </w:p>
    <w:p w:rsidR="00000000" w:rsidDel="00000000" w:rsidP="00000000" w:rsidRDefault="00000000" w:rsidRPr="00000000" w14:paraId="000001AA">
      <w:pPr>
        <w:numPr>
          <w:ilvl w:val="0"/>
          <w:numId w:val="42"/>
        </w:numPr>
        <w:spacing w:after="0" w:afterAutospacing="0"/>
        <w:ind w:left="720" w:hanging="360"/>
        <w:jc w:val="both"/>
      </w:pPr>
      <w:r w:rsidDel="00000000" w:rsidR="00000000" w:rsidRPr="00000000">
        <w:rPr>
          <w:rtl w:val="0"/>
        </w:rPr>
        <w:t xml:space="preserve">Dictar leyes</w:t>
      </w:r>
    </w:p>
    <w:p w:rsidR="00000000" w:rsidDel="00000000" w:rsidP="00000000" w:rsidRDefault="00000000" w:rsidRPr="00000000" w14:paraId="000001AB">
      <w:pPr>
        <w:numPr>
          <w:ilvl w:val="0"/>
          <w:numId w:val="42"/>
        </w:numPr>
        <w:spacing w:after="0" w:afterAutospacing="0" w:before="0" w:beforeAutospacing="0"/>
        <w:ind w:left="720" w:hanging="360"/>
        <w:jc w:val="both"/>
      </w:pPr>
      <w:r w:rsidDel="00000000" w:rsidR="00000000" w:rsidRPr="00000000">
        <w:rPr>
          <w:rtl w:val="0"/>
        </w:rPr>
        <w:t xml:space="preserve">Aprobar el presupuesto</w:t>
      </w:r>
    </w:p>
    <w:p w:rsidR="00000000" w:rsidDel="00000000" w:rsidP="00000000" w:rsidRDefault="00000000" w:rsidRPr="00000000" w14:paraId="000001AC">
      <w:pPr>
        <w:numPr>
          <w:ilvl w:val="0"/>
          <w:numId w:val="42"/>
        </w:numPr>
        <w:spacing w:after="0" w:afterAutospacing="0" w:before="0" w:beforeAutospacing="0"/>
        <w:ind w:left="720" w:hanging="360"/>
        <w:jc w:val="both"/>
      </w:pPr>
      <w:r w:rsidDel="00000000" w:rsidR="00000000" w:rsidRPr="00000000">
        <w:rPr>
          <w:rtl w:val="0"/>
        </w:rPr>
        <w:t xml:space="preserve">Declarar la guerra</w:t>
      </w:r>
    </w:p>
    <w:p w:rsidR="00000000" w:rsidDel="00000000" w:rsidP="00000000" w:rsidRDefault="00000000" w:rsidRPr="00000000" w14:paraId="000001AD">
      <w:pPr>
        <w:numPr>
          <w:ilvl w:val="0"/>
          <w:numId w:val="42"/>
        </w:numPr>
        <w:spacing w:after="0" w:afterAutospacing="0" w:before="0" w:beforeAutospacing="0"/>
        <w:ind w:left="720" w:hanging="360"/>
        <w:jc w:val="both"/>
      </w:pPr>
      <w:r w:rsidDel="00000000" w:rsidR="00000000" w:rsidRPr="00000000">
        <w:rPr>
          <w:rtl w:val="0"/>
        </w:rPr>
        <w:t xml:space="preserve">Tratados internacionales</w:t>
      </w:r>
    </w:p>
    <w:p w:rsidR="00000000" w:rsidDel="00000000" w:rsidP="00000000" w:rsidRDefault="00000000" w:rsidRPr="00000000" w14:paraId="000001AE">
      <w:pPr>
        <w:numPr>
          <w:ilvl w:val="0"/>
          <w:numId w:val="42"/>
        </w:numPr>
        <w:spacing w:before="0" w:beforeAutospacing="0"/>
        <w:ind w:left="720" w:hanging="360"/>
        <w:jc w:val="both"/>
      </w:pPr>
      <w:r w:rsidDel="00000000" w:rsidR="00000000" w:rsidRPr="00000000">
        <w:rPr>
          <w:rtl w:val="0"/>
        </w:rPr>
        <w:t xml:space="preserve">Juicio político</w:t>
      </w:r>
    </w:p>
    <w:p w:rsidR="00000000" w:rsidDel="00000000" w:rsidP="00000000" w:rsidRDefault="00000000" w:rsidRPr="00000000" w14:paraId="000001AF">
      <w:pPr>
        <w:jc w:val="both"/>
        <w:rPr>
          <w:b w:val="1"/>
          <w:bCs w:val="1"/>
        </w:rPr>
      </w:pPr>
      <w:r w:rsidDel="00000000" w:rsidR="00000000" w:rsidRPr="00000000">
        <w:rPr>
          <w:b w:val="1"/>
          <w:bCs w:val="1"/>
          <w:rtl w:val="0"/>
        </w:rPr>
        <w:t xml:space="preserve">Sección Segunda: Del Poder Ejecutivo (arts. 87 a 107)</w:t>
      </w:r>
    </w:p>
    <w:p w:rsidR="00000000" w:rsidDel="00000000" w:rsidP="00000000" w:rsidRDefault="00000000" w:rsidRPr="00000000" w14:paraId="000001B0">
      <w:pPr>
        <w:jc w:val="both"/>
        <w:rPr/>
      </w:pPr>
      <w:r w:rsidDel="00000000" w:rsidR="00000000" w:rsidRPr="00000000">
        <w:rPr>
          <w:b w:val="1"/>
          <w:bCs w:val="1"/>
          <w:rtl w:val="0"/>
        </w:rPr>
        <w:t xml:space="preserve">Jefe:</w:t>
      </w:r>
      <w:r w:rsidDel="00000000" w:rsidR="00000000" w:rsidRPr="00000000">
        <w:rPr>
          <w:rtl w:val="0"/>
        </w:rPr>
        <w:t xml:space="preserve"> Presidente de la Nación</w:t>
      </w:r>
    </w:p>
    <w:p w:rsidR="00000000" w:rsidDel="00000000" w:rsidP="00000000" w:rsidRDefault="00000000" w:rsidRPr="00000000" w14:paraId="000001B1">
      <w:pPr>
        <w:jc w:val="both"/>
        <w:rPr>
          <w:b w:val="1"/>
          <w:bCs w:val="1"/>
        </w:rPr>
      </w:pPr>
      <w:r w:rsidDel="00000000" w:rsidR="00000000" w:rsidRPr="00000000">
        <w:rPr>
          <w:b w:val="1"/>
          <w:bCs w:val="1"/>
          <w:rtl w:val="0"/>
        </w:rPr>
        <w:t xml:space="preserve">Atribuciones:</w:t>
      </w:r>
    </w:p>
    <w:p w:rsidR="00000000" w:rsidDel="00000000" w:rsidP="00000000" w:rsidRDefault="00000000" w:rsidRPr="00000000" w14:paraId="000001B2">
      <w:pPr>
        <w:numPr>
          <w:ilvl w:val="0"/>
          <w:numId w:val="50"/>
        </w:numPr>
        <w:spacing w:after="0" w:afterAutospacing="0"/>
        <w:ind w:left="720" w:hanging="360"/>
        <w:jc w:val="both"/>
      </w:pPr>
      <w:r w:rsidDel="00000000" w:rsidR="00000000" w:rsidRPr="00000000">
        <w:rPr>
          <w:rtl w:val="0"/>
        </w:rPr>
        <w:t xml:space="preserve">Jefe supremo de la Nación</w:t>
      </w:r>
    </w:p>
    <w:p w:rsidR="00000000" w:rsidDel="00000000" w:rsidP="00000000" w:rsidRDefault="00000000" w:rsidRPr="00000000" w14:paraId="000001B3">
      <w:pPr>
        <w:numPr>
          <w:ilvl w:val="0"/>
          <w:numId w:val="50"/>
        </w:numPr>
        <w:spacing w:after="0" w:afterAutospacing="0" w:before="0" w:beforeAutospacing="0"/>
        <w:ind w:left="720" w:hanging="360"/>
        <w:jc w:val="both"/>
      </w:pPr>
      <w:r w:rsidDel="00000000" w:rsidR="00000000" w:rsidRPr="00000000">
        <w:rPr>
          <w:rtl w:val="0"/>
        </w:rPr>
        <w:t xml:space="preserve">Jefe del gobierno</w:t>
      </w:r>
    </w:p>
    <w:p w:rsidR="00000000" w:rsidDel="00000000" w:rsidP="00000000" w:rsidRDefault="00000000" w:rsidRPr="00000000" w14:paraId="000001B4">
      <w:pPr>
        <w:numPr>
          <w:ilvl w:val="0"/>
          <w:numId w:val="50"/>
        </w:numPr>
        <w:spacing w:after="0" w:afterAutospacing="0" w:before="0" w:beforeAutospacing="0"/>
        <w:ind w:left="720" w:hanging="360"/>
        <w:jc w:val="both"/>
      </w:pPr>
      <w:r w:rsidDel="00000000" w:rsidR="00000000" w:rsidRPr="00000000">
        <w:rPr>
          <w:rtl w:val="0"/>
        </w:rPr>
        <w:t xml:space="preserve">Responsable político de la administración</w:t>
      </w:r>
    </w:p>
    <w:p w:rsidR="00000000" w:rsidDel="00000000" w:rsidP="00000000" w:rsidRDefault="00000000" w:rsidRPr="00000000" w14:paraId="000001B5">
      <w:pPr>
        <w:numPr>
          <w:ilvl w:val="0"/>
          <w:numId w:val="50"/>
        </w:numPr>
        <w:spacing w:before="0" w:beforeAutospacing="0"/>
        <w:ind w:left="720" w:hanging="360"/>
        <w:jc w:val="both"/>
      </w:pPr>
      <w:r w:rsidDel="00000000" w:rsidR="00000000" w:rsidRPr="00000000">
        <w:rPr>
          <w:rtl w:val="0"/>
        </w:rPr>
        <w:t xml:space="preserve">Comandante en jefe de las Fuerzas Armadas</w:t>
      </w:r>
    </w:p>
    <w:p w:rsidR="00000000" w:rsidDel="00000000" w:rsidP="00000000" w:rsidRDefault="00000000" w:rsidRPr="00000000" w14:paraId="000001B6">
      <w:pPr>
        <w:jc w:val="both"/>
        <w:rPr>
          <w:b w:val="1"/>
          <w:bCs w:val="1"/>
        </w:rPr>
      </w:pPr>
      <w:r w:rsidDel="00000000" w:rsidR="00000000" w:rsidRPr="00000000">
        <w:rPr>
          <w:b w:val="1"/>
          <w:bCs w:val="1"/>
          <w:rtl w:val="0"/>
        </w:rPr>
        <w:t xml:space="preserve">Sección Tercera: Del Poder Judicial (arts. 108 a 119)</w:t>
      </w:r>
    </w:p>
    <w:p w:rsidR="00000000" w:rsidDel="00000000" w:rsidP="00000000" w:rsidRDefault="00000000" w:rsidRPr="00000000" w14:paraId="000001B7">
      <w:pPr>
        <w:jc w:val="both"/>
        <w:rPr>
          <w:b w:val="1"/>
          <w:bCs w:val="1"/>
        </w:rPr>
      </w:pPr>
      <w:r w:rsidDel="00000000" w:rsidR="00000000" w:rsidRPr="00000000">
        <w:rPr>
          <w:b w:val="1"/>
          <w:bCs w:val="1"/>
          <w:rtl w:val="0"/>
        </w:rPr>
        <w:t xml:space="preserve">Composición:</w:t>
      </w:r>
    </w:p>
    <w:p w:rsidR="00000000" w:rsidDel="00000000" w:rsidP="00000000" w:rsidRDefault="00000000" w:rsidRPr="00000000" w14:paraId="000001B8">
      <w:pPr>
        <w:numPr>
          <w:ilvl w:val="0"/>
          <w:numId w:val="39"/>
        </w:numPr>
        <w:spacing w:after="0" w:afterAutospacing="0"/>
        <w:ind w:left="720" w:hanging="360"/>
        <w:jc w:val="both"/>
      </w:pPr>
      <w:r w:rsidDel="00000000" w:rsidR="00000000" w:rsidRPr="00000000">
        <w:rPr>
          <w:rtl w:val="0"/>
        </w:rPr>
        <w:t xml:space="preserve">Corte Suprema de Justicia</w:t>
      </w:r>
    </w:p>
    <w:p w:rsidR="00000000" w:rsidDel="00000000" w:rsidP="00000000" w:rsidRDefault="00000000" w:rsidRPr="00000000" w14:paraId="000001B9">
      <w:pPr>
        <w:numPr>
          <w:ilvl w:val="0"/>
          <w:numId w:val="39"/>
        </w:numPr>
        <w:spacing w:before="0" w:beforeAutospacing="0"/>
        <w:ind w:left="720" w:hanging="360"/>
        <w:jc w:val="both"/>
      </w:pPr>
      <w:r w:rsidDel="00000000" w:rsidR="00000000" w:rsidRPr="00000000">
        <w:rPr>
          <w:rtl w:val="0"/>
        </w:rPr>
        <w:t xml:space="preserve">Tribunales inferiores</w:t>
      </w:r>
    </w:p>
    <w:p w:rsidR="00000000" w:rsidDel="00000000" w:rsidP="00000000" w:rsidRDefault="00000000" w:rsidRPr="00000000" w14:paraId="000001BA">
      <w:pPr>
        <w:jc w:val="both"/>
        <w:rPr>
          <w:b w:val="1"/>
          <w:bCs w:val="1"/>
        </w:rPr>
      </w:pPr>
      <w:r w:rsidDel="00000000" w:rsidR="00000000" w:rsidRPr="00000000">
        <w:rPr>
          <w:b w:val="1"/>
          <w:bCs w:val="1"/>
          <w:rtl w:val="0"/>
        </w:rPr>
        <w:t xml:space="preserve">Funciones:</w:t>
      </w:r>
    </w:p>
    <w:p w:rsidR="00000000" w:rsidDel="00000000" w:rsidP="00000000" w:rsidRDefault="00000000" w:rsidRPr="00000000" w14:paraId="000001BB">
      <w:pPr>
        <w:numPr>
          <w:ilvl w:val="0"/>
          <w:numId w:val="45"/>
        </w:numPr>
        <w:spacing w:after="0" w:afterAutospacing="0"/>
        <w:ind w:left="720" w:hanging="360"/>
        <w:jc w:val="both"/>
      </w:pPr>
      <w:r w:rsidDel="00000000" w:rsidR="00000000" w:rsidRPr="00000000">
        <w:rPr>
          <w:rtl w:val="0"/>
        </w:rPr>
        <w:t xml:space="preserve">Administrar justicia</w:t>
      </w:r>
    </w:p>
    <w:p w:rsidR="00000000" w:rsidDel="00000000" w:rsidP="00000000" w:rsidRDefault="00000000" w:rsidRPr="00000000" w14:paraId="000001BC">
      <w:pPr>
        <w:numPr>
          <w:ilvl w:val="0"/>
          <w:numId w:val="45"/>
        </w:numPr>
        <w:spacing w:after="0" w:afterAutospacing="0" w:before="0" w:beforeAutospacing="0"/>
        <w:ind w:left="720" w:hanging="360"/>
        <w:jc w:val="both"/>
      </w:pPr>
      <w:r w:rsidDel="00000000" w:rsidR="00000000" w:rsidRPr="00000000">
        <w:rPr>
          <w:rtl w:val="0"/>
        </w:rPr>
        <w:t xml:space="preserve">Control de constitucionalidad</w:t>
      </w:r>
    </w:p>
    <w:p w:rsidR="00000000" w:rsidDel="00000000" w:rsidP="00000000" w:rsidRDefault="00000000" w:rsidRPr="00000000" w14:paraId="000001BD">
      <w:pPr>
        <w:numPr>
          <w:ilvl w:val="0"/>
          <w:numId w:val="45"/>
        </w:numPr>
        <w:spacing w:before="0" w:beforeAutospacing="0"/>
        <w:ind w:left="720" w:hanging="360"/>
        <w:jc w:val="both"/>
      </w:pPr>
      <w:r w:rsidDel="00000000" w:rsidR="00000000" w:rsidRPr="00000000">
        <w:rPr>
          <w:rtl w:val="0"/>
        </w:rPr>
        <w:t xml:space="preserve">Interpretación de la Constitución y las leyes</w:t>
      </w:r>
    </w:p>
    <w:p w:rsidR="00000000" w:rsidDel="00000000" w:rsidP="00000000" w:rsidRDefault="00000000" w:rsidRPr="00000000" w14:paraId="000001BE">
      <w:pPr>
        <w:pStyle w:val="Heading4"/>
        <w:keepNext w:val="0"/>
        <w:keepLines w:val="0"/>
        <w:spacing w:after="40" w:before="240" w:lineRule="auto"/>
        <w:jc w:val="both"/>
        <w:rPr>
          <w:b w:val="1"/>
          <w:bCs w:val="1"/>
          <w:color w:val="000000"/>
          <w:sz w:val="22"/>
          <w:szCs w:val="22"/>
        </w:rPr>
      </w:pPr>
      <w:bookmarkStart w:colFirst="0" w:colLast="0" w:name="_gw2cwb90xk2l" w:id="67"/>
      <w:bookmarkEnd w:id="67"/>
      <w:r w:rsidDel="00000000" w:rsidR="00000000" w:rsidRPr="00000000">
        <w:rPr>
          <w:b w:val="1"/>
          <w:bCs w:val="1"/>
          <w:color w:val="000000"/>
          <w:sz w:val="22"/>
          <w:szCs w:val="22"/>
          <w:rtl w:val="0"/>
        </w:rPr>
        <w:t xml:space="preserve">Título Segundo: Gobiernos de Provincia (arts. 121 a 129)</w:t>
      </w:r>
    </w:p>
    <w:p w:rsidR="00000000" w:rsidDel="00000000" w:rsidP="00000000" w:rsidRDefault="00000000" w:rsidRPr="00000000" w14:paraId="000001BF">
      <w:pPr>
        <w:jc w:val="both"/>
        <w:rPr/>
      </w:pPr>
      <w:r w:rsidDel="00000000" w:rsidR="00000000" w:rsidRPr="00000000">
        <w:rPr>
          <w:b w:val="1"/>
          <w:bCs w:val="1"/>
          <w:sz w:val="22"/>
          <w:szCs w:val="22"/>
          <w:rtl w:val="0"/>
        </w:rPr>
        <w:t xml:space="preserve">Principio:</w:t>
      </w:r>
      <w:r w:rsidDel="00000000" w:rsidR="00000000" w:rsidRPr="00000000">
        <w:rPr>
          <w:rtl w:val="0"/>
        </w:rPr>
        <w:t xml:space="preserve"> Las provincias conservan todo el poder no delegado al gobierno federal.</w:t>
      </w:r>
    </w:p>
    <w:p w:rsidR="00000000" w:rsidDel="00000000" w:rsidP="00000000" w:rsidRDefault="00000000" w:rsidRPr="00000000" w14:paraId="000001C0">
      <w:pPr>
        <w:jc w:val="both"/>
        <w:rPr>
          <w:b w:val="1"/>
          <w:bCs w:val="1"/>
        </w:rPr>
      </w:pPr>
      <w:r w:rsidDel="00000000" w:rsidR="00000000" w:rsidRPr="00000000">
        <w:rPr>
          <w:b w:val="1"/>
          <w:bCs w:val="1"/>
          <w:rtl w:val="0"/>
        </w:rPr>
        <w:t xml:space="preserve">Autonomía provincial:</w:t>
      </w:r>
    </w:p>
    <w:p w:rsidR="00000000" w:rsidDel="00000000" w:rsidP="00000000" w:rsidRDefault="00000000" w:rsidRPr="00000000" w14:paraId="000001C1">
      <w:pPr>
        <w:numPr>
          <w:ilvl w:val="0"/>
          <w:numId w:val="3"/>
        </w:numPr>
        <w:spacing w:after="0" w:afterAutospacing="0"/>
        <w:ind w:left="720" w:hanging="360"/>
        <w:jc w:val="both"/>
      </w:pPr>
      <w:r w:rsidDel="00000000" w:rsidR="00000000" w:rsidRPr="00000000">
        <w:rPr>
          <w:rtl w:val="0"/>
        </w:rPr>
        <w:t xml:space="preserve">Dictan sus propias constituciones</w:t>
      </w:r>
    </w:p>
    <w:p w:rsidR="00000000" w:rsidDel="00000000" w:rsidP="00000000" w:rsidRDefault="00000000" w:rsidRPr="00000000" w14:paraId="000001C2">
      <w:pPr>
        <w:numPr>
          <w:ilvl w:val="0"/>
          <w:numId w:val="3"/>
        </w:numPr>
        <w:spacing w:after="0" w:afterAutospacing="0" w:before="0" w:beforeAutospacing="0"/>
        <w:ind w:left="720" w:hanging="360"/>
        <w:jc w:val="both"/>
      </w:pPr>
      <w:r w:rsidDel="00000000" w:rsidR="00000000" w:rsidRPr="00000000">
        <w:rPr>
          <w:rtl w:val="0"/>
        </w:rPr>
        <w:t xml:space="preserve">Eligen sus autoridades</w:t>
      </w:r>
    </w:p>
    <w:p w:rsidR="00000000" w:rsidDel="00000000" w:rsidP="00000000" w:rsidRDefault="00000000" w:rsidRPr="00000000" w14:paraId="000001C3">
      <w:pPr>
        <w:numPr>
          <w:ilvl w:val="0"/>
          <w:numId w:val="3"/>
        </w:numPr>
        <w:spacing w:after="0" w:afterAutospacing="0" w:before="0" w:beforeAutospacing="0"/>
        <w:ind w:left="720" w:hanging="360"/>
        <w:jc w:val="both"/>
      </w:pPr>
      <w:r w:rsidDel="00000000" w:rsidR="00000000" w:rsidRPr="00000000">
        <w:rPr>
          <w:rtl w:val="0"/>
        </w:rPr>
        <w:t xml:space="preserve">Administran justicia local</w:t>
      </w:r>
    </w:p>
    <w:p w:rsidR="00000000" w:rsidDel="00000000" w:rsidP="00000000" w:rsidRDefault="00000000" w:rsidRPr="00000000" w14:paraId="000001C4">
      <w:pPr>
        <w:numPr>
          <w:ilvl w:val="0"/>
          <w:numId w:val="3"/>
        </w:numPr>
        <w:spacing w:before="0" w:beforeAutospacing="0"/>
        <w:ind w:left="720" w:hanging="360"/>
        <w:jc w:val="both"/>
      </w:pPr>
      <w:r w:rsidDel="00000000" w:rsidR="00000000" w:rsidRPr="00000000">
        <w:rPr>
          <w:rtl w:val="0"/>
        </w:rPr>
        <w:t xml:space="preserve">Legislan sobre materias no delegadas</w:t>
      </w:r>
    </w:p>
    <w:p w:rsidR="00000000" w:rsidDel="00000000" w:rsidP="00000000" w:rsidRDefault="00000000" w:rsidRPr="00000000" w14:paraId="000001C5">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6">
      <w:pPr>
        <w:pStyle w:val="Heading2"/>
        <w:keepNext w:val="0"/>
        <w:keepLines w:val="0"/>
        <w:spacing w:after="80" w:lineRule="auto"/>
        <w:jc w:val="both"/>
        <w:rPr>
          <w:b w:val="1"/>
          <w:bCs w:val="1"/>
          <w:sz w:val="34"/>
          <w:szCs w:val="34"/>
        </w:rPr>
      </w:pPr>
      <w:bookmarkStart w:colFirst="0" w:colLast="0" w:name="_andw3duz0nw" w:id="68"/>
      <w:bookmarkEnd w:id="68"/>
      <w:r w:rsidDel="00000000" w:rsidR="00000000" w:rsidRPr="00000000">
        <w:rPr>
          <w:b w:val="1"/>
          <w:bCs w:val="1"/>
          <w:sz w:val="34"/>
          <w:szCs w:val="34"/>
          <w:rtl w:val="0"/>
        </w:rPr>
        <w:t xml:space="preserve">5. Casos y fallos relacionados con tecnología y derechos digitales</w:t>
      </w:r>
    </w:p>
    <w:p w:rsidR="00000000" w:rsidDel="00000000" w:rsidP="00000000" w:rsidRDefault="00000000" w:rsidRPr="00000000" w14:paraId="000001C7">
      <w:pPr>
        <w:pStyle w:val="Heading3"/>
        <w:keepNext w:val="0"/>
        <w:keepLines w:val="0"/>
        <w:spacing w:before="280" w:lineRule="auto"/>
        <w:jc w:val="both"/>
        <w:rPr>
          <w:b w:val="1"/>
          <w:bCs w:val="1"/>
          <w:color w:val="000000"/>
          <w:sz w:val="26"/>
          <w:szCs w:val="26"/>
        </w:rPr>
      </w:pPr>
      <w:bookmarkStart w:colFirst="0" w:colLast="0" w:name="_ig6i139lzmg" w:id="69"/>
      <w:bookmarkEnd w:id="69"/>
      <w:r w:rsidDel="00000000" w:rsidR="00000000" w:rsidRPr="00000000">
        <w:rPr>
          <w:b w:val="1"/>
          <w:bCs w:val="1"/>
          <w:color w:val="000000"/>
          <w:sz w:val="26"/>
          <w:szCs w:val="26"/>
          <w:rtl w:val="0"/>
        </w:rPr>
        <w:t xml:space="preserve">5.1. Caso "Rodríguez, María Belén c/ Google Inc. s/ daños y perjuicios" (2014) - DERECHO AL OLVIDO</w:t>
      </w:r>
    </w:p>
    <w:p w:rsidR="00000000" w:rsidDel="00000000" w:rsidP="00000000" w:rsidRDefault="00000000" w:rsidRPr="00000000" w14:paraId="000001C8">
      <w:pPr>
        <w:jc w:val="both"/>
        <w:rPr/>
      </w:pPr>
      <w:r w:rsidDel="00000000" w:rsidR="00000000" w:rsidRPr="00000000">
        <w:rPr>
          <w:b w:val="1"/>
          <w:bCs w:val="1"/>
          <w:rtl w:val="0"/>
        </w:rPr>
        <w:t xml:space="preserve">Contexto:</w:t>
      </w:r>
      <w:r w:rsidDel="00000000" w:rsidR="00000000" w:rsidRPr="00000000">
        <w:rPr>
          <w:rtl w:val="0"/>
        </w:rPr>
        <w:t xml:space="preserve"> María Belén Rodríguez, una modelo argentina, solicitó a Google que eliminara de sus resultados de búsqueda enlaces a notas periodísticas de años anteriores que consideraba violaban su privacidad e intimidad.</w:t>
      </w:r>
    </w:p>
    <w:p w:rsidR="00000000" w:rsidDel="00000000" w:rsidP="00000000" w:rsidRDefault="00000000" w:rsidRPr="00000000" w14:paraId="000001C9">
      <w:pPr>
        <w:jc w:val="both"/>
        <w:rPr/>
      </w:pPr>
      <w:r w:rsidDel="00000000" w:rsidR="00000000" w:rsidRPr="00000000">
        <w:rPr>
          <w:b w:val="1"/>
          <w:bCs w:val="1"/>
          <w:rtl w:val="0"/>
        </w:rPr>
        <w:t xml:space="preserve">Problema jurídico:</w:t>
      </w:r>
      <w:r w:rsidDel="00000000" w:rsidR="00000000" w:rsidRPr="00000000">
        <w:rPr>
          <w:rtl w:val="0"/>
        </w:rPr>
        <w:t xml:space="preserve"> ¿Puede una persona exigir a un buscador de internet que elimine información personal que considera lesiva? ¿Cómo se equilibra el derecho a la privacidad con la libertad de expresión e información?</w:t>
      </w:r>
    </w:p>
    <w:p w:rsidR="00000000" w:rsidDel="00000000" w:rsidP="00000000" w:rsidRDefault="00000000" w:rsidRPr="00000000" w14:paraId="000001CA">
      <w:pPr>
        <w:jc w:val="both"/>
        <w:rPr/>
      </w:pPr>
      <w:r w:rsidDel="00000000" w:rsidR="00000000" w:rsidRPr="00000000">
        <w:rPr>
          <w:b w:val="1"/>
          <w:bCs w:val="1"/>
          <w:rtl w:val="0"/>
        </w:rPr>
        <w:t xml:space="preserve">Fallo:</w:t>
      </w:r>
      <w:r w:rsidDel="00000000" w:rsidR="00000000" w:rsidRPr="00000000">
        <w:rPr>
          <w:rtl w:val="0"/>
        </w:rPr>
        <w:t xml:space="preserve"> La Corte Suprema de Justicia de la Nación (por mayoría) </w:t>
      </w:r>
      <w:r w:rsidDel="00000000" w:rsidR="00000000" w:rsidRPr="00000000">
        <w:rPr>
          <w:b w:val="1"/>
          <w:bCs w:val="1"/>
          <w:rtl w:val="0"/>
        </w:rPr>
        <w:t xml:space="preserve">rechazó</w:t>
      </w:r>
      <w:r w:rsidDel="00000000" w:rsidR="00000000" w:rsidRPr="00000000">
        <w:rPr>
          <w:rtl w:val="0"/>
        </w:rPr>
        <w:t xml:space="preserve"> el pedido de Rodríguez, sosteniendo que:</w:t>
      </w:r>
    </w:p>
    <w:p w:rsidR="00000000" w:rsidDel="00000000" w:rsidP="00000000" w:rsidRDefault="00000000" w:rsidRPr="00000000" w14:paraId="000001CB">
      <w:pPr>
        <w:numPr>
          <w:ilvl w:val="0"/>
          <w:numId w:val="61"/>
        </w:numPr>
        <w:spacing w:after="0" w:afterAutospacing="0"/>
        <w:ind w:left="720" w:hanging="360"/>
        <w:jc w:val="both"/>
      </w:pPr>
      <w:r w:rsidDel="00000000" w:rsidR="00000000" w:rsidRPr="00000000">
        <w:rPr>
          <w:rtl w:val="0"/>
        </w:rPr>
        <w:t xml:space="preserve">Google es un intermediario técnico, no el creador de contenido</w:t>
      </w:r>
    </w:p>
    <w:p w:rsidR="00000000" w:rsidDel="00000000" w:rsidP="00000000" w:rsidRDefault="00000000" w:rsidRPr="00000000" w14:paraId="000001CC">
      <w:pPr>
        <w:numPr>
          <w:ilvl w:val="0"/>
          <w:numId w:val="61"/>
        </w:numPr>
        <w:spacing w:after="0" w:afterAutospacing="0" w:before="0" w:beforeAutospacing="0"/>
        <w:ind w:left="720" w:hanging="360"/>
        <w:jc w:val="both"/>
      </w:pPr>
      <w:r w:rsidDel="00000000" w:rsidR="00000000" w:rsidRPr="00000000">
        <w:rPr>
          <w:rtl w:val="0"/>
        </w:rPr>
        <w:t xml:space="preserve">Las notas periodísticas originales son lícitas y están en sitios web de medios</w:t>
      </w:r>
    </w:p>
    <w:p w:rsidR="00000000" w:rsidDel="00000000" w:rsidP="00000000" w:rsidRDefault="00000000" w:rsidRPr="00000000" w14:paraId="000001CD">
      <w:pPr>
        <w:numPr>
          <w:ilvl w:val="0"/>
          <w:numId w:val="61"/>
        </w:numPr>
        <w:spacing w:after="0" w:afterAutospacing="0" w:before="0" w:beforeAutospacing="0"/>
        <w:ind w:left="720" w:hanging="360"/>
        <w:jc w:val="both"/>
      </w:pPr>
      <w:r w:rsidDel="00000000" w:rsidR="00000000" w:rsidRPr="00000000">
        <w:rPr>
          <w:rtl w:val="0"/>
        </w:rPr>
        <w:t xml:space="preserve">Eliminar los enlaces de búsqueda sería una forma de censura previa</w:t>
      </w:r>
    </w:p>
    <w:p w:rsidR="00000000" w:rsidDel="00000000" w:rsidP="00000000" w:rsidRDefault="00000000" w:rsidRPr="00000000" w14:paraId="000001CE">
      <w:pPr>
        <w:numPr>
          <w:ilvl w:val="0"/>
          <w:numId w:val="61"/>
        </w:numPr>
        <w:spacing w:before="0" w:beforeAutospacing="0"/>
        <w:ind w:left="720" w:hanging="360"/>
        <w:jc w:val="both"/>
      </w:pPr>
      <w:r w:rsidDel="00000000" w:rsidR="00000000" w:rsidRPr="00000000">
        <w:rPr>
          <w:rtl w:val="0"/>
        </w:rPr>
        <w:t xml:space="preserve">La libertad de expresión e información prevalece en este caso</w:t>
      </w:r>
    </w:p>
    <w:p w:rsidR="00000000" w:rsidDel="00000000" w:rsidP="00000000" w:rsidRDefault="00000000" w:rsidRPr="00000000" w14:paraId="000001CF">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1D0">
      <w:pPr>
        <w:numPr>
          <w:ilvl w:val="0"/>
          <w:numId w:val="37"/>
        </w:numPr>
        <w:spacing w:after="0" w:afterAutospacing="0"/>
        <w:ind w:left="720" w:hanging="360"/>
        <w:jc w:val="both"/>
      </w:pPr>
      <w:r w:rsidDel="00000000" w:rsidR="00000000" w:rsidRPr="00000000">
        <w:rPr>
          <w:rtl w:val="0"/>
        </w:rPr>
        <w:t xml:space="preserve">Art. 14 CN: libertad de expresión</w:t>
      </w:r>
    </w:p>
    <w:p w:rsidR="00000000" w:rsidDel="00000000" w:rsidP="00000000" w:rsidRDefault="00000000" w:rsidRPr="00000000" w14:paraId="000001D1">
      <w:pPr>
        <w:numPr>
          <w:ilvl w:val="0"/>
          <w:numId w:val="37"/>
        </w:numPr>
        <w:spacing w:after="0" w:afterAutospacing="0" w:before="0" w:beforeAutospacing="0"/>
        <w:ind w:left="720" w:hanging="360"/>
        <w:jc w:val="both"/>
      </w:pPr>
      <w:r w:rsidDel="00000000" w:rsidR="00000000" w:rsidRPr="00000000">
        <w:rPr>
          <w:rtl w:val="0"/>
        </w:rPr>
        <w:t xml:space="preserve">Art. 19 CN: derecho a la privacidad</w:t>
      </w:r>
    </w:p>
    <w:p w:rsidR="00000000" w:rsidDel="00000000" w:rsidP="00000000" w:rsidRDefault="00000000" w:rsidRPr="00000000" w14:paraId="000001D2">
      <w:pPr>
        <w:numPr>
          <w:ilvl w:val="0"/>
          <w:numId w:val="37"/>
        </w:numPr>
        <w:spacing w:before="0" w:beforeAutospacing="0"/>
        <w:ind w:left="720" w:hanging="360"/>
        <w:jc w:val="both"/>
      </w:pPr>
      <w:r w:rsidDel="00000000" w:rsidR="00000000" w:rsidRPr="00000000">
        <w:rPr>
          <w:rtl w:val="0"/>
        </w:rPr>
        <w:t xml:space="preserve">Art. 43 CN: habeas data</w:t>
      </w:r>
    </w:p>
    <w:p w:rsidR="00000000" w:rsidDel="00000000" w:rsidP="00000000" w:rsidRDefault="00000000" w:rsidRPr="00000000" w14:paraId="000001D3">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Este caso plantea cómo funcionan los algoritmos de búsqueda y la responsabilidad de las plataformas tecnológicas sobre el contenido indexado.</w:t>
      </w:r>
    </w:p>
    <w:p w:rsidR="00000000" w:rsidDel="00000000" w:rsidP="00000000" w:rsidRDefault="00000000" w:rsidRPr="00000000" w14:paraId="000001D4">
      <w:pPr>
        <w:jc w:val="both"/>
        <w:rPr/>
      </w:pPr>
      <w:r w:rsidDel="00000000" w:rsidR="00000000" w:rsidRPr="00000000">
        <w:rPr>
          <w:b w:val="1"/>
          <w:bCs w:val="1"/>
          <w:rtl w:val="0"/>
        </w:rPr>
        <w:t xml:space="preserve">Votos disidentes importantes:</w:t>
      </w:r>
      <w:r w:rsidDel="00000000" w:rsidR="00000000" w:rsidRPr="00000000">
        <w:rPr>
          <w:rtl w:val="0"/>
        </w:rPr>
        <w:t xml:space="preserve"> Los jueces Lorenzetti y Zaffaroni votaron en disidencia a favor de reconocer un "derecho al olvido" limitado, argumentando que Google no es un mero intermediario neutral sino que organiza y jerarquiza información.</w:t>
      </w:r>
    </w:p>
    <w:p w:rsidR="00000000" w:rsidDel="00000000" w:rsidP="00000000" w:rsidRDefault="00000000" w:rsidRPr="00000000" w14:paraId="000001D5">
      <w:pPr>
        <w:pStyle w:val="Heading3"/>
        <w:keepNext w:val="0"/>
        <w:keepLines w:val="0"/>
        <w:spacing w:before="280" w:lineRule="auto"/>
        <w:jc w:val="both"/>
        <w:rPr>
          <w:b w:val="1"/>
          <w:bCs w:val="1"/>
          <w:color w:val="000000"/>
          <w:sz w:val="26"/>
          <w:szCs w:val="26"/>
        </w:rPr>
      </w:pPr>
      <w:bookmarkStart w:colFirst="0" w:colLast="0" w:name="_uvflqbphmcet" w:id="70"/>
      <w:bookmarkEnd w:id="70"/>
      <w:r w:rsidDel="00000000" w:rsidR="00000000" w:rsidRPr="00000000">
        <w:rPr>
          <w:rtl w:val="0"/>
        </w:rPr>
      </w:r>
    </w:p>
    <w:p w:rsidR="00000000" w:rsidDel="00000000" w:rsidP="00000000" w:rsidRDefault="00000000" w:rsidRPr="00000000" w14:paraId="000001D6">
      <w:pPr>
        <w:pStyle w:val="Heading3"/>
        <w:keepNext w:val="0"/>
        <w:keepLines w:val="0"/>
        <w:spacing w:before="280" w:lineRule="auto"/>
        <w:jc w:val="both"/>
        <w:rPr>
          <w:b w:val="1"/>
          <w:bCs w:val="1"/>
          <w:color w:val="000000"/>
          <w:sz w:val="26"/>
          <w:szCs w:val="26"/>
        </w:rPr>
      </w:pPr>
      <w:bookmarkStart w:colFirst="0" w:colLast="0" w:name="_95l5p1f8r2v9" w:id="71"/>
      <w:bookmarkEnd w:id="71"/>
      <w:r w:rsidDel="00000000" w:rsidR="00000000" w:rsidRPr="00000000">
        <w:rPr>
          <w:b w:val="1"/>
          <w:bCs w:val="1"/>
          <w:color w:val="000000"/>
          <w:sz w:val="26"/>
          <w:szCs w:val="26"/>
          <w:rtl w:val="0"/>
        </w:rPr>
        <w:t xml:space="preserve">5.2. Caso "Halabi, Ernesto c/ PEN - Ley 25.873 - Dto. 1563/04 s/ amparo" (2009) - PROTECCIÓN DE DATOS DE COMUNICACIONES</w:t>
      </w:r>
    </w:p>
    <w:p w:rsidR="00000000" w:rsidDel="00000000" w:rsidP="00000000" w:rsidRDefault="00000000" w:rsidRPr="00000000" w14:paraId="000001D7">
      <w:pPr>
        <w:jc w:val="both"/>
        <w:rPr/>
      </w:pPr>
      <w:r w:rsidDel="00000000" w:rsidR="00000000" w:rsidRPr="00000000">
        <w:rPr>
          <w:b w:val="1"/>
          <w:bCs w:val="1"/>
          <w:rtl w:val="0"/>
        </w:rPr>
        <w:t xml:space="preserve">Contexto:</w:t>
      </w:r>
      <w:r w:rsidDel="00000000" w:rsidR="00000000" w:rsidRPr="00000000">
        <w:rPr>
          <w:rtl w:val="0"/>
        </w:rPr>
        <w:t xml:space="preserve"> Ernesto Halabi, abogado, impugnó el Decreto 1563/2004 que obligaba a las empresas de telecomunicaciones a almacenar durante 10 años todos los registros de comunicaciones (llamadas, emails, navegación web) de los usuarios.</w:t>
      </w:r>
    </w:p>
    <w:p w:rsidR="00000000" w:rsidDel="00000000" w:rsidP="00000000" w:rsidRDefault="00000000" w:rsidRPr="00000000" w14:paraId="000001D8">
      <w:pPr>
        <w:jc w:val="both"/>
        <w:rPr/>
      </w:pPr>
      <w:r w:rsidDel="00000000" w:rsidR="00000000" w:rsidRPr="00000000">
        <w:rPr>
          <w:b w:val="1"/>
          <w:bCs w:val="1"/>
          <w:rtl w:val="0"/>
        </w:rPr>
        <w:t xml:space="preserve">Problema jurídico:</w:t>
      </w:r>
      <w:r w:rsidDel="00000000" w:rsidR="00000000" w:rsidRPr="00000000">
        <w:rPr>
          <w:rtl w:val="0"/>
        </w:rPr>
        <w:t xml:space="preserve"> ¿Puede el Estado obligar a las empresas a conservar masivamente datos de comunicaciones de todos los ciudadanos sin orden judicial y sin sospecha de delito?</w:t>
      </w:r>
    </w:p>
    <w:p w:rsidR="00000000" w:rsidDel="00000000" w:rsidP="00000000" w:rsidRDefault="00000000" w:rsidRPr="00000000" w14:paraId="000001D9">
      <w:pPr>
        <w:jc w:val="both"/>
        <w:rPr/>
      </w:pPr>
      <w:r w:rsidDel="00000000" w:rsidR="00000000" w:rsidRPr="00000000">
        <w:rPr>
          <w:b w:val="1"/>
          <w:bCs w:val="1"/>
          <w:rtl w:val="0"/>
        </w:rPr>
        <w:t xml:space="preserve">Fallo:</w:t>
      </w:r>
      <w:r w:rsidDel="00000000" w:rsidR="00000000" w:rsidRPr="00000000">
        <w:rPr>
          <w:rtl w:val="0"/>
        </w:rPr>
        <w:t xml:space="preserve"> La Corte Suprema declaró </w:t>
      </w:r>
      <w:r w:rsidDel="00000000" w:rsidR="00000000" w:rsidRPr="00000000">
        <w:rPr>
          <w:b w:val="1"/>
          <w:bCs w:val="1"/>
          <w:rtl w:val="0"/>
        </w:rPr>
        <w:t xml:space="preserve">inconstitucional</w:t>
      </w:r>
      <w:r w:rsidDel="00000000" w:rsidR="00000000" w:rsidRPr="00000000">
        <w:rPr>
          <w:rtl w:val="0"/>
        </w:rPr>
        <w:t xml:space="preserve"> el decreto, sosteniendo que:</w:t>
      </w:r>
    </w:p>
    <w:p w:rsidR="00000000" w:rsidDel="00000000" w:rsidP="00000000" w:rsidRDefault="00000000" w:rsidRPr="00000000" w14:paraId="000001DA">
      <w:pPr>
        <w:numPr>
          <w:ilvl w:val="0"/>
          <w:numId w:val="13"/>
        </w:numPr>
        <w:spacing w:after="0" w:afterAutospacing="0"/>
        <w:ind w:left="720" w:hanging="360"/>
        <w:jc w:val="both"/>
      </w:pPr>
      <w:r w:rsidDel="00000000" w:rsidR="00000000" w:rsidRPr="00000000">
        <w:rPr>
          <w:rtl w:val="0"/>
        </w:rPr>
        <w:t xml:space="preserve">Violaba el derecho a la </w:t>
      </w:r>
      <w:r w:rsidDel="00000000" w:rsidR="00000000" w:rsidRPr="00000000">
        <w:rPr>
          <w:b w:val="1"/>
          <w:bCs w:val="1"/>
          <w:rtl w:val="0"/>
        </w:rPr>
        <w:t xml:space="preserve">privacidad</w:t>
      </w:r>
      <w:r w:rsidDel="00000000" w:rsidR="00000000" w:rsidRPr="00000000">
        <w:rPr>
          <w:rtl w:val="0"/>
        </w:rPr>
        <w:t xml:space="preserve"> y </w:t>
      </w:r>
      <w:r w:rsidDel="00000000" w:rsidR="00000000" w:rsidRPr="00000000">
        <w:rPr>
          <w:b w:val="1"/>
          <w:bCs w:val="1"/>
          <w:rtl w:val="0"/>
        </w:rPr>
        <w:t xml:space="preserve">secreto de las comunicaciones</w:t>
      </w:r>
      <w:r w:rsidDel="00000000" w:rsidR="00000000" w:rsidRPr="00000000">
        <w:rPr>
          <w:rtl w:val="0"/>
        </w:rPr>
        <w:t xml:space="preserve"> (art. 18 y 19 CN)</w:t>
      </w:r>
    </w:p>
    <w:p w:rsidR="00000000" w:rsidDel="00000000" w:rsidP="00000000" w:rsidRDefault="00000000" w:rsidRPr="00000000" w14:paraId="000001DB">
      <w:pPr>
        <w:numPr>
          <w:ilvl w:val="0"/>
          <w:numId w:val="13"/>
        </w:numPr>
        <w:spacing w:after="0" w:afterAutospacing="0" w:before="0" w:beforeAutospacing="0"/>
        <w:ind w:left="720" w:hanging="360"/>
        <w:jc w:val="both"/>
      </w:pPr>
      <w:r w:rsidDel="00000000" w:rsidR="00000000" w:rsidRPr="00000000">
        <w:rPr>
          <w:rtl w:val="0"/>
        </w:rPr>
        <w:t xml:space="preserve">Constituía una vigilancia masiva e indiscriminada</w:t>
      </w:r>
    </w:p>
    <w:p w:rsidR="00000000" w:rsidDel="00000000" w:rsidP="00000000" w:rsidRDefault="00000000" w:rsidRPr="00000000" w14:paraId="000001DC">
      <w:pPr>
        <w:numPr>
          <w:ilvl w:val="0"/>
          <w:numId w:val="13"/>
        </w:numPr>
        <w:spacing w:after="0" w:afterAutospacing="0" w:before="0" w:beforeAutospacing="0"/>
        <w:ind w:left="720" w:hanging="360"/>
        <w:jc w:val="both"/>
      </w:pPr>
      <w:r w:rsidDel="00000000" w:rsidR="00000000" w:rsidRPr="00000000">
        <w:rPr>
          <w:rtl w:val="0"/>
        </w:rPr>
        <w:t xml:space="preserve">No había justificación razonable para conservar datos de personas no sospechadas</w:t>
      </w:r>
    </w:p>
    <w:p w:rsidR="00000000" w:rsidDel="00000000" w:rsidP="00000000" w:rsidRDefault="00000000" w:rsidRPr="00000000" w14:paraId="000001DD">
      <w:pPr>
        <w:numPr>
          <w:ilvl w:val="0"/>
          <w:numId w:val="13"/>
        </w:numPr>
        <w:spacing w:before="0" w:beforeAutospacing="0"/>
        <w:ind w:left="720" w:hanging="360"/>
        <w:jc w:val="both"/>
      </w:pPr>
      <w:r w:rsidDel="00000000" w:rsidR="00000000" w:rsidRPr="00000000">
        <w:rPr>
          <w:rtl w:val="0"/>
        </w:rPr>
        <w:t xml:space="preserve">El Estado debe obtener autorización judicial para acceder a datos de comunicaciones en casos concretos</w:t>
      </w:r>
    </w:p>
    <w:p w:rsidR="00000000" w:rsidDel="00000000" w:rsidP="00000000" w:rsidRDefault="00000000" w:rsidRPr="00000000" w14:paraId="000001DE">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1DF">
      <w:pPr>
        <w:numPr>
          <w:ilvl w:val="0"/>
          <w:numId w:val="49"/>
        </w:numPr>
        <w:spacing w:after="0" w:afterAutospacing="0"/>
        <w:ind w:left="720" w:hanging="360"/>
        <w:jc w:val="both"/>
      </w:pPr>
      <w:r w:rsidDel="00000000" w:rsidR="00000000" w:rsidRPr="00000000">
        <w:rPr>
          <w:rtl w:val="0"/>
        </w:rPr>
        <w:t xml:space="preserve">Art. 18 CN: inviolabilidad de correspondencia y papeles privados</w:t>
      </w:r>
    </w:p>
    <w:p w:rsidR="00000000" w:rsidDel="00000000" w:rsidP="00000000" w:rsidRDefault="00000000" w:rsidRPr="00000000" w14:paraId="000001E0">
      <w:pPr>
        <w:numPr>
          <w:ilvl w:val="0"/>
          <w:numId w:val="49"/>
        </w:numPr>
        <w:spacing w:after="0" w:afterAutospacing="0" w:before="0" w:beforeAutospacing="0"/>
        <w:ind w:left="720" w:hanging="360"/>
        <w:jc w:val="both"/>
      </w:pPr>
      <w:r w:rsidDel="00000000" w:rsidR="00000000" w:rsidRPr="00000000">
        <w:rPr>
          <w:rtl w:val="0"/>
        </w:rPr>
        <w:t xml:space="preserve">Art. 19 CN: derecho a la privacidad</w:t>
      </w:r>
    </w:p>
    <w:p w:rsidR="00000000" w:rsidDel="00000000" w:rsidP="00000000" w:rsidRDefault="00000000" w:rsidRPr="00000000" w14:paraId="000001E1">
      <w:pPr>
        <w:numPr>
          <w:ilvl w:val="0"/>
          <w:numId w:val="49"/>
        </w:numPr>
        <w:spacing w:before="0" w:beforeAutospacing="0"/>
        <w:ind w:left="720" w:hanging="360"/>
        <w:jc w:val="both"/>
      </w:pPr>
      <w:r w:rsidDel="00000000" w:rsidR="00000000" w:rsidRPr="00000000">
        <w:rPr>
          <w:rtl w:val="0"/>
        </w:rPr>
        <w:t xml:space="preserve">Art. 43 CN: habeas data</w:t>
      </w:r>
    </w:p>
    <w:p w:rsidR="00000000" w:rsidDel="00000000" w:rsidP="00000000" w:rsidRDefault="00000000" w:rsidRPr="00000000" w14:paraId="000001E2">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Este fallo establece límites a la </w:t>
      </w:r>
      <w:r w:rsidDel="00000000" w:rsidR="00000000" w:rsidRPr="00000000">
        <w:rPr>
          <w:b w:val="1"/>
          <w:bCs w:val="1"/>
          <w:rtl w:val="0"/>
        </w:rPr>
        <w:t xml:space="preserve">retención de datos</w:t>
      </w:r>
      <w:r w:rsidDel="00000000" w:rsidR="00000000" w:rsidRPr="00000000">
        <w:rPr>
          <w:rtl w:val="0"/>
        </w:rPr>
        <w:t xml:space="preserve"> (data retention) y protege contra la vigilancia masiva. Es fundamental para entender las obligaciones de privacidad que tienen las empresas tecnológicas.</w:t>
      </w:r>
    </w:p>
    <w:p w:rsidR="00000000" w:rsidDel="00000000" w:rsidP="00000000" w:rsidRDefault="00000000" w:rsidRPr="00000000" w14:paraId="000001E3">
      <w:pPr>
        <w:jc w:val="both"/>
        <w:rPr/>
      </w:pPr>
      <w:r w:rsidDel="00000000" w:rsidR="00000000" w:rsidRPr="00000000">
        <w:rPr>
          <w:b w:val="1"/>
          <w:bCs w:val="1"/>
          <w:rtl w:val="0"/>
        </w:rPr>
        <w:t xml:space="preserve">Aplicación práctica:</w:t>
      </w:r>
      <w:r w:rsidDel="00000000" w:rsidR="00000000" w:rsidRPr="00000000">
        <w:rPr>
          <w:rtl w:val="0"/>
        </w:rPr>
        <w:t xml:space="preserve"> Las empresas de telecomunicaciones y proveedores de internet no pueden almacenar datos de tráfico de usuarios de forma indefinida sin justificación legal clara.</w:t>
      </w:r>
    </w:p>
    <w:p w:rsidR="00000000" w:rsidDel="00000000" w:rsidP="00000000" w:rsidRDefault="00000000" w:rsidRPr="00000000" w14:paraId="000001E4">
      <w:pPr>
        <w:pStyle w:val="Heading3"/>
        <w:keepNext w:val="0"/>
        <w:keepLines w:val="0"/>
        <w:spacing w:before="280" w:lineRule="auto"/>
        <w:jc w:val="both"/>
        <w:rPr>
          <w:b w:val="1"/>
          <w:bCs w:val="1"/>
          <w:color w:val="000000"/>
          <w:sz w:val="26"/>
          <w:szCs w:val="26"/>
        </w:rPr>
      </w:pPr>
      <w:bookmarkStart w:colFirst="0" w:colLast="0" w:name="_4ab2x2ao9nxu" w:id="72"/>
      <w:bookmarkEnd w:id="72"/>
      <w:r w:rsidDel="00000000" w:rsidR="00000000" w:rsidRPr="00000000">
        <w:rPr>
          <w:rtl w:val="0"/>
        </w:rPr>
      </w:r>
    </w:p>
    <w:p w:rsidR="00000000" w:rsidDel="00000000" w:rsidP="00000000" w:rsidRDefault="00000000" w:rsidRPr="00000000" w14:paraId="000001E5">
      <w:pPr>
        <w:pStyle w:val="Heading3"/>
        <w:keepNext w:val="0"/>
        <w:keepLines w:val="0"/>
        <w:spacing w:before="280" w:lineRule="auto"/>
        <w:jc w:val="both"/>
        <w:rPr>
          <w:b w:val="1"/>
          <w:bCs w:val="1"/>
          <w:color w:val="000000"/>
          <w:sz w:val="26"/>
          <w:szCs w:val="26"/>
        </w:rPr>
      </w:pPr>
      <w:bookmarkStart w:colFirst="0" w:colLast="0" w:name="_tuy7hvkjltzu" w:id="73"/>
      <w:bookmarkEnd w:id="73"/>
      <w:r w:rsidDel="00000000" w:rsidR="00000000" w:rsidRPr="00000000">
        <w:rPr>
          <w:b w:val="1"/>
          <w:bCs w:val="1"/>
          <w:color w:val="000000"/>
          <w:sz w:val="26"/>
          <w:szCs w:val="26"/>
          <w:rtl w:val="0"/>
        </w:rPr>
        <w:t xml:space="preserve">5.3. Caso "Asociación por los Derechos Civiles c/ GCBA s/ amparo" (2016) - CÁMARAS DE RECONOCIMIENTO FACIAL</w:t>
      </w:r>
    </w:p>
    <w:p w:rsidR="00000000" w:rsidDel="00000000" w:rsidP="00000000" w:rsidRDefault="00000000" w:rsidRPr="00000000" w14:paraId="000001E6">
      <w:pPr>
        <w:jc w:val="both"/>
        <w:rPr/>
      </w:pPr>
      <w:r w:rsidDel="00000000" w:rsidR="00000000" w:rsidRPr="00000000">
        <w:rPr>
          <w:b w:val="1"/>
          <w:bCs w:val="1"/>
          <w:rtl w:val="0"/>
        </w:rPr>
        <w:t xml:space="preserve">Contexto:</w:t>
      </w:r>
      <w:r w:rsidDel="00000000" w:rsidR="00000000" w:rsidRPr="00000000">
        <w:rPr>
          <w:rtl w:val="0"/>
        </w:rPr>
        <w:t xml:space="preserve"> La Asociación por los Derechos Civiles (ADC) impugnó el sistema de cámaras de reconocimiento facial implementado por el Gobierno de la Ciudad de Buenos Aires sin una ley que lo autorizara.</w:t>
      </w:r>
    </w:p>
    <w:p w:rsidR="00000000" w:rsidDel="00000000" w:rsidP="00000000" w:rsidRDefault="00000000" w:rsidRPr="00000000" w14:paraId="000001E7">
      <w:pPr>
        <w:jc w:val="both"/>
        <w:rPr/>
      </w:pPr>
      <w:r w:rsidDel="00000000" w:rsidR="00000000" w:rsidRPr="00000000">
        <w:rPr>
          <w:b w:val="1"/>
          <w:bCs w:val="1"/>
          <w:rtl w:val="0"/>
        </w:rPr>
        <w:t xml:space="preserve">Problema jurídico:</w:t>
      </w:r>
      <w:r w:rsidDel="00000000" w:rsidR="00000000" w:rsidRPr="00000000">
        <w:rPr>
          <w:rtl w:val="0"/>
        </w:rPr>
        <w:t xml:space="preserve"> ¿Puede el gobierno usar tecnología de reconocimiento facial en espacios públicos sin una ley específica que lo autorice? ¿Viola el derecho a la privacidad y la protección de datos?</w:t>
      </w:r>
    </w:p>
    <w:p w:rsidR="00000000" w:rsidDel="00000000" w:rsidP="00000000" w:rsidRDefault="00000000" w:rsidRPr="00000000" w14:paraId="000001E8">
      <w:pPr>
        <w:jc w:val="both"/>
        <w:rPr/>
      </w:pPr>
      <w:r w:rsidDel="00000000" w:rsidR="00000000" w:rsidRPr="00000000">
        <w:rPr>
          <w:b w:val="1"/>
          <w:bCs w:val="1"/>
          <w:rtl w:val="0"/>
        </w:rPr>
        <w:t xml:space="preserve">Fallo (primera instancia):</w:t>
      </w:r>
      <w:r w:rsidDel="00000000" w:rsidR="00000000" w:rsidRPr="00000000">
        <w:rPr>
          <w:rtl w:val="0"/>
        </w:rPr>
        <w:t xml:space="preserve"> El juez ordenó la </w:t>
      </w:r>
      <w:r w:rsidDel="00000000" w:rsidR="00000000" w:rsidRPr="00000000">
        <w:rPr>
          <w:b w:val="1"/>
          <w:bCs w:val="1"/>
          <w:rtl w:val="0"/>
        </w:rPr>
        <w:t xml:space="preserve">suspensión</w:t>
      </w:r>
      <w:r w:rsidDel="00000000" w:rsidR="00000000" w:rsidRPr="00000000">
        <w:rPr>
          <w:rtl w:val="0"/>
        </w:rPr>
        <w:t xml:space="preserve"> del sistema de reconocimiento facial hasta que exista una ley que:</w:t>
      </w:r>
    </w:p>
    <w:p w:rsidR="00000000" w:rsidDel="00000000" w:rsidP="00000000" w:rsidRDefault="00000000" w:rsidRPr="00000000" w14:paraId="000001E9">
      <w:pPr>
        <w:numPr>
          <w:ilvl w:val="0"/>
          <w:numId w:val="29"/>
        </w:numPr>
        <w:spacing w:after="0" w:afterAutospacing="0"/>
        <w:ind w:left="720" w:hanging="360"/>
        <w:jc w:val="both"/>
      </w:pPr>
      <w:r w:rsidDel="00000000" w:rsidR="00000000" w:rsidRPr="00000000">
        <w:rPr>
          <w:rtl w:val="0"/>
        </w:rPr>
        <w:t xml:space="preserve">Regule su uso</w:t>
      </w:r>
    </w:p>
    <w:p w:rsidR="00000000" w:rsidDel="00000000" w:rsidP="00000000" w:rsidRDefault="00000000" w:rsidRPr="00000000" w14:paraId="000001EA">
      <w:pPr>
        <w:numPr>
          <w:ilvl w:val="0"/>
          <w:numId w:val="29"/>
        </w:numPr>
        <w:spacing w:after="0" w:afterAutospacing="0" w:before="0" w:beforeAutospacing="0"/>
        <w:ind w:left="720" w:hanging="360"/>
        <w:jc w:val="both"/>
      </w:pPr>
      <w:r w:rsidDel="00000000" w:rsidR="00000000" w:rsidRPr="00000000">
        <w:rPr>
          <w:rtl w:val="0"/>
        </w:rPr>
        <w:t xml:space="preserve">Establezca límites claros</w:t>
      </w:r>
    </w:p>
    <w:p w:rsidR="00000000" w:rsidDel="00000000" w:rsidP="00000000" w:rsidRDefault="00000000" w:rsidRPr="00000000" w14:paraId="000001EB">
      <w:pPr>
        <w:numPr>
          <w:ilvl w:val="0"/>
          <w:numId w:val="29"/>
        </w:numPr>
        <w:spacing w:after="0" w:afterAutospacing="0" w:before="0" w:beforeAutospacing="0"/>
        <w:ind w:left="720" w:hanging="360"/>
        <w:jc w:val="both"/>
      </w:pPr>
      <w:r w:rsidDel="00000000" w:rsidR="00000000" w:rsidRPr="00000000">
        <w:rPr>
          <w:rtl w:val="0"/>
        </w:rPr>
        <w:t xml:space="preserve">Garantice el control y la transparencia</w:t>
      </w:r>
    </w:p>
    <w:p w:rsidR="00000000" w:rsidDel="00000000" w:rsidP="00000000" w:rsidRDefault="00000000" w:rsidRPr="00000000" w14:paraId="000001EC">
      <w:pPr>
        <w:numPr>
          <w:ilvl w:val="0"/>
          <w:numId w:val="29"/>
        </w:numPr>
        <w:spacing w:before="0" w:beforeAutospacing="0"/>
        <w:ind w:left="720" w:hanging="360"/>
        <w:jc w:val="both"/>
      </w:pPr>
      <w:r w:rsidDel="00000000" w:rsidR="00000000" w:rsidRPr="00000000">
        <w:rPr>
          <w:rtl w:val="0"/>
        </w:rPr>
        <w:t xml:space="preserve">Proteja datos biométricos</w:t>
      </w:r>
    </w:p>
    <w:p w:rsidR="00000000" w:rsidDel="00000000" w:rsidP="00000000" w:rsidRDefault="00000000" w:rsidRPr="00000000" w14:paraId="000001ED">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1EE">
      <w:pPr>
        <w:numPr>
          <w:ilvl w:val="0"/>
          <w:numId w:val="63"/>
        </w:numPr>
        <w:spacing w:after="0" w:afterAutospacing="0"/>
        <w:ind w:left="720" w:hanging="360"/>
        <w:jc w:val="both"/>
      </w:pPr>
      <w:r w:rsidDel="00000000" w:rsidR="00000000" w:rsidRPr="00000000">
        <w:rPr>
          <w:rtl w:val="0"/>
        </w:rPr>
        <w:t xml:space="preserve">Art. 19 CN: derecho a la privacidad</w:t>
      </w:r>
    </w:p>
    <w:p w:rsidR="00000000" w:rsidDel="00000000" w:rsidP="00000000" w:rsidRDefault="00000000" w:rsidRPr="00000000" w14:paraId="000001EF">
      <w:pPr>
        <w:numPr>
          <w:ilvl w:val="0"/>
          <w:numId w:val="63"/>
        </w:numPr>
        <w:spacing w:after="0" w:afterAutospacing="0" w:before="0" w:beforeAutospacing="0"/>
        <w:ind w:left="720" w:hanging="360"/>
        <w:jc w:val="both"/>
      </w:pPr>
      <w:r w:rsidDel="00000000" w:rsidR="00000000" w:rsidRPr="00000000">
        <w:rPr>
          <w:rtl w:val="0"/>
        </w:rPr>
        <w:t xml:space="preserve">Art. 43 CN: habeas data</w:t>
      </w:r>
    </w:p>
    <w:p w:rsidR="00000000" w:rsidDel="00000000" w:rsidP="00000000" w:rsidRDefault="00000000" w:rsidRPr="00000000" w14:paraId="000001F0">
      <w:pPr>
        <w:numPr>
          <w:ilvl w:val="0"/>
          <w:numId w:val="63"/>
        </w:numPr>
        <w:spacing w:before="0" w:beforeAutospacing="0"/>
        <w:ind w:left="720" w:hanging="360"/>
        <w:jc w:val="both"/>
      </w:pPr>
      <w:r w:rsidDel="00000000" w:rsidR="00000000" w:rsidRPr="00000000">
        <w:rPr>
          <w:rtl w:val="0"/>
        </w:rPr>
        <w:t xml:space="preserve">Ley 25.326: Protección de Datos Personales</w:t>
      </w:r>
    </w:p>
    <w:p w:rsidR="00000000" w:rsidDel="00000000" w:rsidP="00000000" w:rsidRDefault="00000000" w:rsidRPr="00000000" w14:paraId="000001F1">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Los </w:t>
      </w:r>
      <w:r w:rsidDel="00000000" w:rsidR="00000000" w:rsidRPr="00000000">
        <w:rPr>
          <w:b w:val="1"/>
          <w:bCs w:val="1"/>
          <w:rtl w:val="0"/>
        </w:rPr>
        <w:t xml:space="preserve">datos biométricos</w:t>
      </w:r>
      <w:r w:rsidDel="00000000" w:rsidR="00000000" w:rsidRPr="00000000">
        <w:rPr>
          <w:rtl w:val="0"/>
        </w:rPr>
        <w:t xml:space="preserve"> (reconocimiento facial, huellas digitales, iris) son especialmente sensibles. Su tratamiento requiere:</w:t>
      </w:r>
    </w:p>
    <w:p w:rsidR="00000000" w:rsidDel="00000000" w:rsidP="00000000" w:rsidRDefault="00000000" w:rsidRPr="00000000" w14:paraId="000001F2">
      <w:pPr>
        <w:numPr>
          <w:ilvl w:val="0"/>
          <w:numId w:val="57"/>
        </w:numPr>
        <w:spacing w:after="0" w:afterAutospacing="0"/>
        <w:ind w:left="720" w:hanging="360"/>
        <w:jc w:val="both"/>
      </w:pPr>
      <w:r w:rsidDel="00000000" w:rsidR="00000000" w:rsidRPr="00000000">
        <w:rPr>
          <w:rtl w:val="0"/>
        </w:rPr>
        <w:t xml:space="preserve">Consentimiento expreso</w:t>
      </w:r>
    </w:p>
    <w:p w:rsidR="00000000" w:rsidDel="00000000" w:rsidP="00000000" w:rsidRDefault="00000000" w:rsidRPr="00000000" w14:paraId="000001F3">
      <w:pPr>
        <w:numPr>
          <w:ilvl w:val="0"/>
          <w:numId w:val="57"/>
        </w:numPr>
        <w:spacing w:after="0" w:afterAutospacing="0" w:before="0" w:beforeAutospacing="0"/>
        <w:ind w:left="720" w:hanging="360"/>
        <w:jc w:val="both"/>
      </w:pPr>
      <w:r w:rsidDel="00000000" w:rsidR="00000000" w:rsidRPr="00000000">
        <w:rPr>
          <w:rtl w:val="0"/>
        </w:rPr>
        <w:t xml:space="preserve">Regulación específica</w:t>
      </w:r>
    </w:p>
    <w:p w:rsidR="00000000" w:rsidDel="00000000" w:rsidP="00000000" w:rsidRDefault="00000000" w:rsidRPr="00000000" w14:paraId="000001F4">
      <w:pPr>
        <w:numPr>
          <w:ilvl w:val="0"/>
          <w:numId w:val="57"/>
        </w:numPr>
        <w:spacing w:before="0" w:beforeAutospacing="0"/>
        <w:ind w:left="720" w:hanging="360"/>
        <w:jc w:val="both"/>
      </w:pPr>
      <w:r w:rsidDel="00000000" w:rsidR="00000000" w:rsidRPr="00000000">
        <w:rPr>
          <w:rtl w:val="0"/>
        </w:rPr>
        <w:t xml:space="preserve">Medidas de seguridad reforzadas</w:t>
      </w:r>
    </w:p>
    <w:p w:rsidR="00000000" w:rsidDel="00000000" w:rsidP="00000000" w:rsidRDefault="00000000" w:rsidRPr="00000000" w14:paraId="000001F5">
      <w:pPr>
        <w:jc w:val="both"/>
        <w:rPr/>
      </w:pPr>
      <w:r w:rsidDel="00000000" w:rsidR="00000000" w:rsidRPr="00000000">
        <w:rPr>
          <w:b w:val="1"/>
          <w:bCs w:val="1"/>
          <w:rtl w:val="0"/>
        </w:rPr>
        <w:t xml:space="preserve">Estado actual:</w:t>
      </w:r>
      <w:r w:rsidDel="00000000" w:rsidR="00000000" w:rsidRPr="00000000">
        <w:rPr>
          <w:rtl w:val="0"/>
        </w:rPr>
        <w:t xml:space="preserve"> El caso sigue en discusión. En 2024 la Ciudad de Buenos Aires sancionó una ley que regula el uso de reconocimiento facial con limitaciones.</w:t>
      </w:r>
    </w:p>
    <w:p w:rsidR="00000000" w:rsidDel="00000000" w:rsidP="00000000" w:rsidRDefault="00000000" w:rsidRPr="00000000" w14:paraId="000001F6">
      <w:pPr>
        <w:pStyle w:val="Heading3"/>
        <w:keepNext w:val="0"/>
        <w:keepLines w:val="0"/>
        <w:spacing w:before="280" w:lineRule="auto"/>
        <w:jc w:val="both"/>
        <w:rPr>
          <w:b w:val="1"/>
          <w:bCs w:val="1"/>
          <w:color w:val="000000"/>
          <w:sz w:val="26"/>
          <w:szCs w:val="26"/>
        </w:rPr>
      </w:pPr>
      <w:bookmarkStart w:colFirst="0" w:colLast="0" w:name="_wb79dn75694l" w:id="74"/>
      <w:bookmarkEnd w:id="74"/>
      <w:r w:rsidDel="00000000" w:rsidR="00000000" w:rsidRPr="00000000">
        <w:rPr>
          <w:rtl w:val="0"/>
        </w:rPr>
      </w:r>
    </w:p>
    <w:p w:rsidR="00000000" w:rsidDel="00000000" w:rsidP="00000000" w:rsidRDefault="00000000" w:rsidRPr="00000000" w14:paraId="000001F7">
      <w:pPr>
        <w:pStyle w:val="Heading3"/>
        <w:keepNext w:val="0"/>
        <w:keepLines w:val="0"/>
        <w:spacing w:before="280" w:lineRule="auto"/>
        <w:jc w:val="both"/>
        <w:rPr>
          <w:b w:val="1"/>
          <w:bCs w:val="1"/>
          <w:color w:val="000000"/>
          <w:sz w:val="26"/>
          <w:szCs w:val="26"/>
        </w:rPr>
      </w:pPr>
      <w:bookmarkStart w:colFirst="0" w:colLast="0" w:name="_tli12ii2yufq" w:id="75"/>
      <w:bookmarkEnd w:id="75"/>
      <w:r w:rsidDel="00000000" w:rsidR="00000000" w:rsidRPr="00000000">
        <w:rPr>
          <w:b w:val="1"/>
          <w:bCs w:val="1"/>
          <w:color w:val="000000"/>
          <w:sz w:val="26"/>
          <w:szCs w:val="26"/>
          <w:rtl w:val="0"/>
        </w:rPr>
        <w:t xml:space="preserve">5.4. Caso "Costa, Ezequiel c/ Municipalidad de Tigre y otros s/ amparo" (2020) - VIGILANCIA POR DRONES</w:t>
      </w:r>
    </w:p>
    <w:p w:rsidR="00000000" w:rsidDel="00000000" w:rsidP="00000000" w:rsidRDefault="00000000" w:rsidRPr="00000000" w14:paraId="000001F8">
      <w:pPr>
        <w:jc w:val="both"/>
        <w:rPr/>
      </w:pPr>
      <w:r w:rsidDel="00000000" w:rsidR="00000000" w:rsidRPr="00000000">
        <w:rPr>
          <w:b w:val="1"/>
          <w:bCs w:val="1"/>
          <w:rtl w:val="0"/>
        </w:rPr>
        <w:t xml:space="preserve">Contexto:</w:t>
      </w:r>
      <w:r w:rsidDel="00000000" w:rsidR="00000000" w:rsidRPr="00000000">
        <w:rPr>
          <w:rtl w:val="0"/>
        </w:rPr>
        <w:t xml:space="preserve"> Durante la pandemia de COVID-19, el Municipio de Tigre utilizó drones con cámaras para vigilar el cumplimiento de la cuarentena en espacios públicos.</w:t>
      </w:r>
    </w:p>
    <w:p w:rsidR="00000000" w:rsidDel="00000000" w:rsidP="00000000" w:rsidRDefault="00000000" w:rsidRPr="00000000" w14:paraId="000001F9">
      <w:pPr>
        <w:jc w:val="both"/>
        <w:rPr/>
      </w:pPr>
      <w:r w:rsidDel="00000000" w:rsidR="00000000" w:rsidRPr="00000000">
        <w:rPr>
          <w:b w:val="1"/>
          <w:bCs w:val="1"/>
          <w:rtl w:val="0"/>
        </w:rPr>
        <w:t xml:space="preserve">Problema jurídico:</w:t>
      </w:r>
      <w:r w:rsidDel="00000000" w:rsidR="00000000" w:rsidRPr="00000000">
        <w:rPr>
          <w:rtl w:val="0"/>
        </w:rPr>
        <w:t xml:space="preserve"> ¿Puede el gobierno usar drones para vigilancia ciudadana sin regulación específica? ¿Se viola el derecho a la privacidad aunque sea en espacio público?</w:t>
      </w:r>
    </w:p>
    <w:p w:rsidR="00000000" w:rsidDel="00000000" w:rsidP="00000000" w:rsidRDefault="00000000" w:rsidRPr="00000000" w14:paraId="000001FA">
      <w:pPr>
        <w:jc w:val="both"/>
        <w:rPr/>
      </w:pPr>
      <w:r w:rsidDel="00000000" w:rsidR="00000000" w:rsidRPr="00000000">
        <w:rPr>
          <w:b w:val="1"/>
          <w:bCs w:val="1"/>
          <w:rtl w:val="0"/>
        </w:rPr>
        <w:t xml:space="preserve">Fallo (primera instancia):</w:t>
      </w:r>
      <w:r w:rsidDel="00000000" w:rsidR="00000000" w:rsidRPr="00000000">
        <w:rPr>
          <w:rtl w:val="0"/>
        </w:rPr>
        <w:t xml:space="preserve"> Se ordenó limitar el uso de drones estableciendo que:</w:t>
      </w:r>
    </w:p>
    <w:p w:rsidR="00000000" w:rsidDel="00000000" w:rsidP="00000000" w:rsidRDefault="00000000" w:rsidRPr="00000000" w14:paraId="000001FB">
      <w:pPr>
        <w:numPr>
          <w:ilvl w:val="0"/>
          <w:numId w:val="10"/>
        </w:numPr>
        <w:spacing w:after="0" w:afterAutospacing="0"/>
        <w:ind w:left="720" w:hanging="360"/>
        <w:jc w:val="both"/>
      </w:pPr>
      <w:r w:rsidDel="00000000" w:rsidR="00000000" w:rsidRPr="00000000">
        <w:rPr>
          <w:rtl w:val="0"/>
        </w:rPr>
        <w:t xml:space="preserve">Solo pueden usarse para fines específicos</w:t>
      </w:r>
    </w:p>
    <w:p w:rsidR="00000000" w:rsidDel="00000000" w:rsidP="00000000" w:rsidRDefault="00000000" w:rsidRPr="00000000" w14:paraId="000001FC">
      <w:pPr>
        <w:numPr>
          <w:ilvl w:val="0"/>
          <w:numId w:val="10"/>
        </w:numPr>
        <w:spacing w:after="0" w:afterAutospacing="0" w:before="0" w:beforeAutospacing="0"/>
        <w:ind w:left="720" w:hanging="360"/>
        <w:jc w:val="both"/>
      </w:pPr>
      <w:r w:rsidDel="00000000" w:rsidR="00000000" w:rsidRPr="00000000">
        <w:rPr>
          <w:rtl w:val="0"/>
        </w:rPr>
        <w:t xml:space="preserve">Debe informarse a la población</w:t>
      </w:r>
    </w:p>
    <w:p w:rsidR="00000000" w:rsidDel="00000000" w:rsidP="00000000" w:rsidRDefault="00000000" w:rsidRPr="00000000" w14:paraId="000001FD">
      <w:pPr>
        <w:numPr>
          <w:ilvl w:val="0"/>
          <w:numId w:val="10"/>
        </w:numPr>
        <w:spacing w:after="0" w:afterAutospacing="0" w:before="0" w:beforeAutospacing="0"/>
        <w:ind w:left="720" w:hanging="360"/>
        <w:jc w:val="both"/>
      </w:pPr>
      <w:r w:rsidDel="00000000" w:rsidR="00000000" w:rsidRPr="00000000">
        <w:rPr>
          <w:rtl w:val="0"/>
        </w:rPr>
        <w:t xml:space="preserve">No pueden captar imágenes de domicilios privados</w:t>
      </w:r>
    </w:p>
    <w:p w:rsidR="00000000" w:rsidDel="00000000" w:rsidP="00000000" w:rsidRDefault="00000000" w:rsidRPr="00000000" w14:paraId="000001FE">
      <w:pPr>
        <w:numPr>
          <w:ilvl w:val="0"/>
          <w:numId w:val="10"/>
        </w:numPr>
        <w:spacing w:before="0" w:beforeAutospacing="0"/>
        <w:ind w:left="720" w:hanging="360"/>
        <w:jc w:val="both"/>
      </w:pPr>
      <w:r w:rsidDel="00000000" w:rsidR="00000000" w:rsidRPr="00000000">
        <w:rPr>
          <w:rtl w:val="0"/>
        </w:rPr>
        <w:t xml:space="preserve">Debe existir protocolo de uso y almacenamiento de datos</w:t>
      </w:r>
    </w:p>
    <w:p w:rsidR="00000000" w:rsidDel="00000000" w:rsidP="00000000" w:rsidRDefault="00000000" w:rsidRPr="00000000" w14:paraId="000001FF">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200">
      <w:pPr>
        <w:numPr>
          <w:ilvl w:val="0"/>
          <w:numId w:val="35"/>
        </w:numPr>
        <w:spacing w:after="0" w:afterAutospacing="0"/>
        <w:ind w:left="720" w:hanging="360"/>
        <w:jc w:val="both"/>
      </w:pPr>
      <w:r w:rsidDel="00000000" w:rsidR="00000000" w:rsidRPr="00000000">
        <w:rPr>
          <w:rtl w:val="0"/>
        </w:rPr>
        <w:t xml:space="preserve">Art. 18 CN: inviolabilidad del domicilio</w:t>
      </w:r>
    </w:p>
    <w:p w:rsidR="00000000" w:rsidDel="00000000" w:rsidP="00000000" w:rsidRDefault="00000000" w:rsidRPr="00000000" w14:paraId="00000201">
      <w:pPr>
        <w:numPr>
          <w:ilvl w:val="0"/>
          <w:numId w:val="35"/>
        </w:numPr>
        <w:spacing w:after="0" w:afterAutospacing="0" w:before="0" w:beforeAutospacing="0"/>
        <w:ind w:left="720" w:hanging="360"/>
        <w:jc w:val="both"/>
      </w:pPr>
      <w:r w:rsidDel="00000000" w:rsidR="00000000" w:rsidRPr="00000000">
        <w:rPr>
          <w:rtl w:val="0"/>
        </w:rPr>
        <w:t xml:space="preserve">Art. 19 CN: privacidad</w:t>
      </w:r>
    </w:p>
    <w:p w:rsidR="00000000" w:rsidDel="00000000" w:rsidP="00000000" w:rsidRDefault="00000000" w:rsidRPr="00000000" w14:paraId="00000202">
      <w:pPr>
        <w:numPr>
          <w:ilvl w:val="0"/>
          <w:numId w:val="35"/>
        </w:numPr>
        <w:spacing w:before="0" w:beforeAutospacing="0"/>
        <w:ind w:left="720" w:hanging="360"/>
        <w:jc w:val="both"/>
      </w:pPr>
      <w:r w:rsidDel="00000000" w:rsidR="00000000" w:rsidRPr="00000000">
        <w:rPr>
          <w:rtl w:val="0"/>
        </w:rPr>
        <w:t xml:space="preserve">Art. 43 CN: habeas data</w:t>
      </w:r>
    </w:p>
    <w:p w:rsidR="00000000" w:rsidDel="00000000" w:rsidP="00000000" w:rsidRDefault="00000000" w:rsidRPr="00000000" w14:paraId="00000203">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La tecnología de vigilancia (drones, cámaras, sensores) debe respetar límites constitucionales incluso cuando se justifica por seguridad o salud pública.</w:t>
      </w:r>
    </w:p>
    <w:p w:rsidR="00000000" w:rsidDel="00000000" w:rsidP="00000000" w:rsidRDefault="00000000" w:rsidRPr="00000000" w14:paraId="00000204">
      <w:pPr>
        <w:pStyle w:val="Heading3"/>
        <w:keepNext w:val="0"/>
        <w:keepLines w:val="0"/>
        <w:spacing w:before="280" w:lineRule="auto"/>
        <w:jc w:val="both"/>
        <w:rPr>
          <w:b w:val="1"/>
          <w:bCs w:val="1"/>
          <w:color w:val="000000"/>
          <w:sz w:val="26"/>
          <w:szCs w:val="26"/>
        </w:rPr>
      </w:pPr>
      <w:bookmarkStart w:colFirst="0" w:colLast="0" w:name="_afl47ng20tre" w:id="76"/>
      <w:bookmarkEnd w:id="76"/>
      <w:r w:rsidDel="00000000" w:rsidR="00000000" w:rsidRPr="00000000">
        <w:rPr>
          <w:b w:val="1"/>
          <w:bCs w:val="1"/>
          <w:color w:val="000000"/>
          <w:sz w:val="26"/>
          <w:szCs w:val="26"/>
          <w:rtl w:val="0"/>
        </w:rPr>
        <w:t xml:space="preserve">5.5. Caso "Castells, Santiago Javier c/ AFIP s/ amparo por mora" (2020) - ACCESO A DATOS PERSONALES</w:t>
      </w:r>
    </w:p>
    <w:p w:rsidR="00000000" w:rsidDel="00000000" w:rsidP="00000000" w:rsidRDefault="00000000" w:rsidRPr="00000000" w14:paraId="00000205">
      <w:pPr>
        <w:jc w:val="both"/>
        <w:rPr/>
      </w:pPr>
      <w:r w:rsidDel="00000000" w:rsidR="00000000" w:rsidRPr="00000000">
        <w:rPr>
          <w:b w:val="1"/>
          <w:bCs w:val="1"/>
          <w:rtl w:val="0"/>
        </w:rPr>
        <w:t xml:space="preserve">Contexto:</w:t>
      </w:r>
      <w:r w:rsidDel="00000000" w:rsidR="00000000" w:rsidRPr="00000000">
        <w:rPr>
          <w:rtl w:val="0"/>
        </w:rPr>
        <w:t xml:space="preserve"> Un ciudadano solicitó a AFIP (organismo fiscal) acceso a todos sus datos personales almacenados, conforme a su derecho de habeas data. AFIP no respondió en tiempo y forma.</w:t>
      </w:r>
    </w:p>
    <w:p w:rsidR="00000000" w:rsidDel="00000000" w:rsidP="00000000" w:rsidRDefault="00000000" w:rsidRPr="00000000" w14:paraId="00000206">
      <w:pPr>
        <w:jc w:val="both"/>
        <w:rPr/>
      </w:pPr>
      <w:r w:rsidDel="00000000" w:rsidR="00000000" w:rsidRPr="00000000">
        <w:rPr>
          <w:b w:val="1"/>
          <w:bCs w:val="1"/>
          <w:rtl w:val="0"/>
        </w:rPr>
        <w:t xml:space="preserve">Problema jurídico:</w:t>
      </w:r>
      <w:r w:rsidDel="00000000" w:rsidR="00000000" w:rsidRPr="00000000">
        <w:rPr>
          <w:rtl w:val="0"/>
        </w:rPr>
        <w:t xml:space="preserve"> ¿Deben los organismos públicos garantizar el acceso de los ciudadanos a sus propios datos? ¿Qué ocurre si no responden?</w:t>
      </w:r>
    </w:p>
    <w:p w:rsidR="00000000" w:rsidDel="00000000" w:rsidP="00000000" w:rsidRDefault="00000000" w:rsidRPr="00000000" w14:paraId="00000207">
      <w:pPr>
        <w:jc w:val="both"/>
        <w:rPr/>
      </w:pPr>
      <w:r w:rsidDel="00000000" w:rsidR="00000000" w:rsidRPr="00000000">
        <w:rPr>
          <w:b w:val="1"/>
          <w:bCs w:val="1"/>
          <w:rtl w:val="0"/>
        </w:rPr>
        <w:t xml:space="preserve">Fallo:</w:t>
      </w:r>
      <w:r w:rsidDel="00000000" w:rsidR="00000000" w:rsidRPr="00000000">
        <w:rPr>
          <w:rtl w:val="0"/>
        </w:rPr>
        <w:t xml:space="preserve"> Se ordenó a AFIP:</w:t>
      </w:r>
    </w:p>
    <w:p w:rsidR="00000000" w:rsidDel="00000000" w:rsidP="00000000" w:rsidRDefault="00000000" w:rsidRPr="00000000" w14:paraId="00000208">
      <w:pPr>
        <w:numPr>
          <w:ilvl w:val="0"/>
          <w:numId w:val="22"/>
        </w:numPr>
        <w:spacing w:after="0" w:afterAutospacing="0"/>
        <w:ind w:left="720" w:hanging="360"/>
        <w:jc w:val="both"/>
      </w:pPr>
      <w:r w:rsidDel="00000000" w:rsidR="00000000" w:rsidRPr="00000000">
        <w:rPr>
          <w:rtl w:val="0"/>
        </w:rPr>
        <w:t xml:space="preserve">Proveer </w:t>
      </w:r>
      <w:r w:rsidDel="00000000" w:rsidR="00000000" w:rsidRPr="00000000">
        <w:rPr>
          <w:b w:val="1"/>
          <w:bCs w:val="1"/>
          <w:rtl w:val="0"/>
        </w:rPr>
        <w:t xml:space="preserve">toda la información</w:t>
      </w:r>
      <w:r w:rsidDel="00000000" w:rsidR="00000000" w:rsidRPr="00000000">
        <w:rPr>
          <w:rtl w:val="0"/>
        </w:rPr>
        <w:t xml:space="preserve"> solicitada</w:t>
      </w:r>
    </w:p>
    <w:p w:rsidR="00000000" w:rsidDel="00000000" w:rsidP="00000000" w:rsidRDefault="00000000" w:rsidRPr="00000000" w14:paraId="00000209">
      <w:pPr>
        <w:numPr>
          <w:ilvl w:val="0"/>
          <w:numId w:val="22"/>
        </w:numPr>
        <w:spacing w:after="0" w:afterAutospacing="0" w:before="0" w:beforeAutospacing="0"/>
        <w:ind w:left="720" w:hanging="360"/>
        <w:jc w:val="both"/>
      </w:pPr>
      <w:r w:rsidDel="00000000" w:rsidR="00000000" w:rsidRPr="00000000">
        <w:rPr>
          <w:rtl w:val="0"/>
        </w:rPr>
        <w:t xml:space="preserve">En formato accesible y comprensible</w:t>
      </w:r>
    </w:p>
    <w:p w:rsidR="00000000" w:rsidDel="00000000" w:rsidP="00000000" w:rsidRDefault="00000000" w:rsidRPr="00000000" w14:paraId="0000020A">
      <w:pPr>
        <w:numPr>
          <w:ilvl w:val="0"/>
          <w:numId w:val="22"/>
        </w:numPr>
        <w:spacing w:after="0" w:afterAutospacing="0" w:before="0" w:beforeAutospacing="0"/>
        <w:ind w:left="720" w:hanging="360"/>
        <w:jc w:val="both"/>
      </w:pPr>
      <w:r w:rsidDel="00000000" w:rsidR="00000000" w:rsidRPr="00000000">
        <w:rPr>
          <w:rtl w:val="0"/>
        </w:rPr>
        <w:t xml:space="preserve">Sin costo para el ciudadano</w:t>
      </w:r>
    </w:p>
    <w:p w:rsidR="00000000" w:rsidDel="00000000" w:rsidP="00000000" w:rsidRDefault="00000000" w:rsidRPr="00000000" w14:paraId="0000020B">
      <w:pPr>
        <w:numPr>
          <w:ilvl w:val="0"/>
          <w:numId w:val="22"/>
        </w:numPr>
        <w:spacing w:before="0" w:beforeAutospacing="0"/>
        <w:ind w:left="720" w:hanging="360"/>
        <w:jc w:val="both"/>
      </w:pPr>
      <w:r w:rsidDel="00000000" w:rsidR="00000000" w:rsidRPr="00000000">
        <w:rPr>
          <w:rtl w:val="0"/>
        </w:rPr>
        <w:t xml:space="preserve">Dentro de un plazo razonable</w:t>
      </w:r>
    </w:p>
    <w:p w:rsidR="00000000" w:rsidDel="00000000" w:rsidP="00000000" w:rsidRDefault="00000000" w:rsidRPr="00000000" w14:paraId="0000020C">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20D">
      <w:pPr>
        <w:numPr>
          <w:ilvl w:val="0"/>
          <w:numId w:val="72"/>
        </w:numPr>
        <w:spacing w:after="0" w:afterAutospacing="0"/>
        <w:ind w:left="720" w:hanging="360"/>
        <w:jc w:val="both"/>
      </w:pPr>
      <w:r w:rsidDel="00000000" w:rsidR="00000000" w:rsidRPr="00000000">
        <w:rPr>
          <w:rtl w:val="0"/>
        </w:rPr>
        <w:t xml:space="preserve">Art. 43 CN: habeas data</w:t>
      </w:r>
    </w:p>
    <w:p w:rsidR="00000000" w:rsidDel="00000000" w:rsidP="00000000" w:rsidRDefault="00000000" w:rsidRPr="00000000" w14:paraId="0000020E">
      <w:pPr>
        <w:numPr>
          <w:ilvl w:val="0"/>
          <w:numId w:val="72"/>
        </w:numPr>
        <w:spacing w:before="0" w:beforeAutospacing="0"/>
        <w:ind w:left="720" w:hanging="360"/>
        <w:jc w:val="both"/>
      </w:pPr>
      <w:r w:rsidDel="00000000" w:rsidR="00000000" w:rsidRPr="00000000">
        <w:rPr>
          <w:rtl w:val="0"/>
        </w:rPr>
        <w:t xml:space="preserve">Ley 25.326: Protección de Datos Personales</w:t>
      </w:r>
    </w:p>
    <w:p w:rsidR="00000000" w:rsidDel="00000000" w:rsidP="00000000" w:rsidRDefault="00000000" w:rsidRPr="00000000" w14:paraId="0000020F">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Los sistemas informáticos deben diseñarse con funcionalidades que permitan:</w:t>
      </w:r>
    </w:p>
    <w:p w:rsidR="00000000" w:rsidDel="00000000" w:rsidP="00000000" w:rsidRDefault="00000000" w:rsidRPr="00000000" w14:paraId="00000210">
      <w:pPr>
        <w:numPr>
          <w:ilvl w:val="0"/>
          <w:numId w:val="65"/>
        </w:numPr>
        <w:spacing w:after="0" w:afterAutospacing="0"/>
        <w:ind w:left="720" w:hanging="360"/>
        <w:jc w:val="both"/>
      </w:pPr>
      <w:r w:rsidDel="00000000" w:rsidR="00000000" w:rsidRPr="00000000">
        <w:rPr>
          <w:rtl w:val="0"/>
        </w:rPr>
        <w:t xml:space="preserve">Exportación de datos del usuario</w:t>
      </w:r>
    </w:p>
    <w:p w:rsidR="00000000" w:rsidDel="00000000" w:rsidP="00000000" w:rsidRDefault="00000000" w:rsidRPr="00000000" w14:paraId="00000211">
      <w:pPr>
        <w:numPr>
          <w:ilvl w:val="0"/>
          <w:numId w:val="65"/>
        </w:numPr>
        <w:spacing w:after="0" w:afterAutospacing="0" w:before="0" w:beforeAutospacing="0"/>
        <w:ind w:left="720" w:hanging="360"/>
        <w:jc w:val="both"/>
      </w:pPr>
      <w:r w:rsidDel="00000000" w:rsidR="00000000" w:rsidRPr="00000000">
        <w:rPr>
          <w:rtl w:val="0"/>
        </w:rPr>
        <w:t xml:space="preserve">Portabilidad de datos</w:t>
      </w:r>
    </w:p>
    <w:p w:rsidR="00000000" w:rsidDel="00000000" w:rsidP="00000000" w:rsidRDefault="00000000" w:rsidRPr="00000000" w14:paraId="00000212">
      <w:pPr>
        <w:numPr>
          <w:ilvl w:val="0"/>
          <w:numId w:val="65"/>
        </w:numPr>
        <w:spacing w:before="0" w:beforeAutospacing="0"/>
        <w:ind w:left="720" w:hanging="360"/>
        <w:jc w:val="both"/>
      </w:pPr>
      <w:r w:rsidDel="00000000" w:rsidR="00000000" w:rsidRPr="00000000">
        <w:rPr>
          <w:rtl w:val="0"/>
        </w:rPr>
        <w:t xml:space="preserve">Acceso fácil y gratuito a la información personal</w:t>
      </w:r>
    </w:p>
    <w:p w:rsidR="00000000" w:rsidDel="00000000" w:rsidP="00000000" w:rsidRDefault="00000000" w:rsidRPr="00000000" w14:paraId="00000213">
      <w:pPr>
        <w:jc w:val="both"/>
        <w:rPr/>
      </w:pPr>
      <w:r w:rsidDel="00000000" w:rsidR="00000000" w:rsidRPr="00000000">
        <w:rPr>
          <w:rtl w:val="0"/>
        </w:rPr>
        <w:t xml:space="preserve">Este es el fundamento del </w:t>
      </w:r>
      <w:r w:rsidDel="00000000" w:rsidR="00000000" w:rsidRPr="00000000">
        <w:rPr>
          <w:b w:val="1"/>
          <w:bCs w:val="1"/>
          <w:rtl w:val="0"/>
        </w:rPr>
        <w:t xml:space="preserve">derecho de acceso</w:t>
      </w:r>
      <w:r w:rsidDel="00000000" w:rsidR="00000000" w:rsidRPr="00000000">
        <w:rPr>
          <w:rtl w:val="0"/>
        </w:rPr>
        <w:t xml:space="preserve"> en legislación como el GDPR europeo.</w:t>
      </w:r>
    </w:p>
    <w:p w:rsidR="00000000" w:rsidDel="00000000" w:rsidP="00000000" w:rsidRDefault="00000000" w:rsidRPr="00000000" w14:paraId="00000214">
      <w:pPr>
        <w:pStyle w:val="Heading3"/>
        <w:keepNext w:val="0"/>
        <w:keepLines w:val="0"/>
        <w:spacing w:before="280" w:lineRule="auto"/>
        <w:jc w:val="both"/>
        <w:rPr>
          <w:b w:val="1"/>
          <w:bCs w:val="1"/>
          <w:color w:val="000000"/>
          <w:sz w:val="26"/>
          <w:szCs w:val="26"/>
        </w:rPr>
      </w:pPr>
      <w:bookmarkStart w:colFirst="0" w:colLast="0" w:name="_rtg3daoja01k" w:id="77"/>
      <w:bookmarkEnd w:id="77"/>
      <w:r w:rsidDel="00000000" w:rsidR="00000000" w:rsidRPr="00000000">
        <w:rPr>
          <w:rtl w:val="0"/>
        </w:rPr>
      </w:r>
    </w:p>
    <w:p w:rsidR="00000000" w:rsidDel="00000000" w:rsidP="00000000" w:rsidRDefault="00000000" w:rsidRPr="00000000" w14:paraId="00000215">
      <w:pPr>
        <w:pStyle w:val="Heading3"/>
        <w:keepNext w:val="0"/>
        <w:keepLines w:val="0"/>
        <w:spacing w:before="280" w:lineRule="auto"/>
        <w:jc w:val="both"/>
        <w:rPr>
          <w:b w:val="1"/>
          <w:bCs w:val="1"/>
          <w:color w:val="000000"/>
          <w:sz w:val="26"/>
          <w:szCs w:val="26"/>
        </w:rPr>
      </w:pPr>
      <w:bookmarkStart w:colFirst="0" w:colLast="0" w:name="_wnrh5efchaum" w:id="78"/>
      <w:bookmarkEnd w:id="78"/>
      <w:r w:rsidDel="00000000" w:rsidR="00000000" w:rsidRPr="00000000">
        <w:rPr>
          <w:rtl w:val="0"/>
        </w:rPr>
      </w:r>
    </w:p>
    <w:p w:rsidR="00000000" w:rsidDel="00000000" w:rsidP="00000000" w:rsidRDefault="00000000" w:rsidRPr="00000000" w14:paraId="00000216">
      <w:pPr>
        <w:pStyle w:val="Heading3"/>
        <w:keepNext w:val="0"/>
        <w:keepLines w:val="0"/>
        <w:spacing w:before="280" w:lineRule="auto"/>
        <w:jc w:val="both"/>
        <w:rPr>
          <w:b w:val="1"/>
          <w:bCs w:val="1"/>
          <w:color w:val="000000"/>
          <w:sz w:val="26"/>
          <w:szCs w:val="26"/>
        </w:rPr>
      </w:pPr>
      <w:bookmarkStart w:colFirst="0" w:colLast="0" w:name="_su9zyy5s515m" w:id="79"/>
      <w:bookmarkEnd w:id="79"/>
      <w:r w:rsidDel="00000000" w:rsidR="00000000" w:rsidRPr="00000000">
        <w:rPr>
          <w:rtl w:val="0"/>
        </w:rPr>
      </w:r>
    </w:p>
    <w:p w:rsidR="00000000" w:rsidDel="00000000" w:rsidP="00000000" w:rsidRDefault="00000000" w:rsidRPr="00000000" w14:paraId="00000217">
      <w:pPr>
        <w:pStyle w:val="Heading3"/>
        <w:keepNext w:val="0"/>
        <w:keepLines w:val="0"/>
        <w:spacing w:before="280" w:lineRule="auto"/>
        <w:jc w:val="both"/>
        <w:rPr>
          <w:b w:val="1"/>
          <w:bCs w:val="1"/>
          <w:color w:val="000000"/>
          <w:sz w:val="26"/>
          <w:szCs w:val="26"/>
        </w:rPr>
      </w:pPr>
      <w:bookmarkStart w:colFirst="0" w:colLast="0" w:name="_uyp78ixy0qtr" w:id="80"/>
      <w:bookmarkEnd w:id="80"/>
      <w:r w:rsidDel="00000000" w:rsidR="00000000" w:rsidRPr="00000000">
        <w:rPr>
          <w:b w:val="1"/>
          <w:bCs w:val="1"/>
          <w:color w:val="000000"/>
          <w:sz w:val="26"/>
          <w:szCs w:val="26"/>
          <w:rtl w:val="0"/>
        </w:rPr>
        <w:t xml:space="preserve">5.6. Caso "Usuaria c/ Facebook" (2019) - RESPONSABILIDAD DE REDES SOCIALES</w:t>
      </w:r>
    </w:p>
    <w:p w:rsidR="00000000" w:rsidDel="00000000" w:rsidP="00000000" w:rsidRDefault="00000000" w:rsidRPr="00000000" w14:paraId="00000218">
      <w:pPr>
        <w:jc w:val="both"/>
        <w:rPr/>
      </w:pPr>
      <w:r w:rsidDel="00000000" w:rsidR="00000000" w:rsidRPr="00000000">
        <w:rPr>
          <w:b w:val="1"/>
          <w:bCs w:val="1"/>
          <w:rtl w:val="0"/>
        </w:rPr>
        <w:t xml:space="preserve">Contexto:</w:t>
      </w:r>
      <w:r w:rsidDel="00000000" w:rsidR="00000000" w:rsidRPr="00000000">
        <w:rPr>
          <w:rtl w:val="0"/>
        </w:rPr>
        <w:t xml:space="preserve"> Una usuaria denunció a Facebook por no eliminar contenido falso y difamatorio publicado por terceros en su contra, pese a haberlo reportado múltiples veces.</w:t>
      </w:r>
    </w:p>
    <w:p w:rsidR="00000000" w:rsidDel="00000000" w:rsidP="00000000" w:rsidRDefault="00000000" w:rsidRPr="00000000" w14:paraId="00000219">
      <w:pPr>
        <w:jc w:val="both"/>
        <w:rPr/>
      </w:pPr>
      <w:r w:rsidDel="00000000" w:rsidR="00000000" w:rsidRPr="00000000">
        <w:rPr>
          <w:b w:val="1"/>
          <w:bCs w:val="1"/>
          <w:rtl w:val="0"/>
        </w:rPr>
        <w:t xml:space="preserve">Problema jurídico:</w:t>
      </w:r>
      <w:r w:rsidDel="00000000" w:rsidR="00000000" w:rsidRPr="00000000">
        <w:rPr>
          <w:rtl w:val="0"/>
        </w:rPr>
        <w:t xml:space="preserve"> ¿Son las redes sociales responsables por el contenido publicado por usuarios? ¿Deben eliminar contenido cuando les es reportado?</w:t>
      </w:r>
    </w:p>
    <w:p w:rsidR="00000000" w:rsidDel="00000000" w:rsidP="00000000" w:rsidRDefault="00000000" w:rsidRPr="00000000" w14:paraId="0000021A">
      <w:pPr>
        <w:jc w:val="both"/>
        <w:rPr/>
      </w:pPr>
      <w:r w:rsidDel="00000000" w:rsidR="00000000" w:rsidRPr="00000000">
        <w:rPr>
          <w:b w:val="1"/>
          <w:bCs w:val="1"/>
          <w:rtl w:val="0"/>
        </w:rPr>
        <w:t xml:space="preserve">Fallo (primera instancia):</w:t>
      </w:r>
      <w:r w:rsidDel="00000000" w:rsidR="00000000" w:rsidRPr="00000000">
        <w:rPr>
          <w:rtl w:val="0"/>
        </w:rPr>
        <w:t xml:space="preserve"> Se ordenó a Facebook:</w:t>
      </w:r>
    </w:p>
    <w:p w:rsidR="00000000" w:rsidDel="00000000" w:rsidP="00000000" w:rsidRDefault="00000000" w:rsidRPr="00000000" w14:paraId="0000021B">
      <w:pPr>
        <w:numPr>
          <w:ilvl w:val="0"/>
          <w:numId w:val="6"/>
        </w:numPr>
        <w:spacing w:after="0" w:afterAutospacing="0"/>
        <w:ind w:left="720" w:hanging="360"/>
        <w:jc w:val="both"/>
      </w:pPr>
      <w:r w:rsidDel="00000000" w:rsidR="00000000" w:rsidRPr="00000000">
        <w:rPr>
          <w:rtl w:val="0"/>
        </w:rPr>
        <w:t xml:space="preserve">Eliminar el contenido denunciado</w:t>
      </w:r>
    </w:p>
    <w:p w:rsidR="00000000" w:rsidDel="00000000" w:rsidP="00000000" w:rsidRDefault="00000000" w:rsidRPr="00000000" w14:paraId="0000021C">
      <w:pPr>
        <w:numPr>
          <w:ilvl w:val="0"/>
          <w:numId w:val="6"/>
        </w:numPr>
        <w:spacing w:after="0" w:afterAutospacing="0" w:before="0" w:beforeAutospacing="0"/>
        <w:ind w:left="720" w:hanging="360"/>
        <w:jc w:val="both"/>
      </w:pPr>
      <w:r w:rsidDel="00000000" w:rsidR="00000000" w:rsidRPr="00000000">
        <w:rPr>
          <w:rtl w:val="0"/>
        </w:rPr>
        <w:t xml:space="preserve">Implementar mecanismos efectivos de denuncia y respuesta</w:t>
      </w:r>
    </w:p>
    <w:p w:rsidR="00000000" w:rsidDel="00000000" w:rsidP="00000000" w:rsidRDefault="00000000" w:rsidRPr="00000000" w14:paraId="0000021D">
      <w:pPr>
        <w:numPr>
          <w:ilvl w:val="0"/>
          <w:numId w:val="6"/>
        </w:numPr>
        <w:spacing w:before="0" w:beforeAutospacing="0"/>
        <w:ind w:left="720" w:hanging="360"/>
        <w:jc w:val="both"/>
      </w:pPr>
      <w:r w:rsidDel="00000000" w:rsidR="00000000" w:rsidRPr="00000000">
        <w:rPr>
          <w:rtl w:val="0"/>
        </w:rPr>
        <w:t xml:space="preserve">No puede ampararse en que es solo un intermediario si tiene conocimiento del contenido ilícito</w:t>
      </w:r>
    </w:p>
    <w:p w:rsidR="00000000" w:rsidDel="00000000" w:rsidP="00000000" w:rsidRDefault="00000000" w:rsidRPr="00000000" w14:paraId="0000021E">
      <w:pPr>
        <w:jc w:val="both"/>
        <w:rPr>
          <w:b w:val="1"/>
          <w:bCs w:val="1"/>
        </w:rPr>
      </w:pPr>
      <w:r w:rsidDel="00000000" w:rsidR="00000000" w:rsidRPr="00000000">
        <w:rPr>
          <w:b w:val="1"/>
          <w:bCs w:val="1"/>
          <w:rtl w:val="0"/>
        </w:rPr>
        <w:t xml:space="preserve">Artículos constitucionales involucrados:</w:t>
      </w:r>
    </w:p>
    <w:p w:rsidR="00000000" w:rsidDel="00000000" w:rsidP="00000000" w:rsidRDefault="00000000" w:rsidRPr="00000000" w14:paraId="0000021F">
      <w:pPr>
        <w:numPr>
          <w:ilvl w:val="0"/>
          <w:numId w:val="11"/>
        </w:numPr>
        <w:spacing w:after="0" w:afterAutospacing="0"/>
        <w:ind w:left="720" w:hanging="360"/>
        <w:jc w:val="both"/>
      </w:pPr>
      <w:r w:rsidDel="00000000" w:rsidR="00000000" w:rsidRPr="00000000">
        <w:rPr>
          <w:rtl w:val="0"/>
        </w:rPr>
        <w:t xml:space="preserve">Art. 19 CN: derecho al honor</w:t>
      </w:r>
    </w:p>
    <w:p w:rsidR="00000000" w:rsidDel="00000000" w:rsidP="00000000" w:rsidRDefault="00000000" w:rsidRPr="00000000" w14:paraId="00000220">
      <w:pPr>
        <w:numPr>
          <w:ilvl w:val="0"/>
          <w:numId w:val="11"/>
        </w:numPr>
        <w:spacing w:after="0" w:afterAutospacing="0" w:before="0" w:beforeAutospacing="0"/>
        <w:ind w:left="720" w:hanging="360"/>
        <w:jc w:val="both"/>
      </w:pPr>
      <w:r w:rsidDel="00000000" w:rsidR="00000000" w:rsidRPr="00000000">
        <w:rPr>
          <w:rtl w:val="0"/>
        </w:rPr>
        <w:t xml:space="preserve">Art. 42 CN: protección de usuarios</w:t>
      </w:r>
    </w:p>
    <w:p w:rsidR="00000000" w:rsidDel="00000000" w:rsidP="00000000" w:rsidRDefault="00000000" w:rsidRPr="00000000" w14:paraId="00000221">
      <w:pPr>
        <w:numPr>
          <w:ilvl w:val="0"/>
          <w:numId w:val="11"/>
        </w:numPr>
        <w:spacing w:before="0" w:beforeAutospacing="0"/>
        <w:ind w:left="720" w:hanging="360"/>
        <w:jc w:val="both"/>
      </w:pPr>
      <w:r w:rsidDel="00000000" w:rsidR="00000000" w:rsidRPr="00000000">
        <w:rPr>
          <w:rtl w:val="0"/>
        </w:rPr>
        <w:t xml:space="preserve">Art. 43 CN: acción de amparo</w:t>
      </w:r>
    </w:p>
    <w:p w:rsidR="00000000" w:rsidDel="00000000" w:rsidP="00000000" w:rsidRDefault="00000000" w:rsidRPr="00000000" w14:paraId="00000222">
      <w:pPr>
        <w:jc w:val="both"/>
        <w:rPr/>
      </w:pPr>
      <w:r w:rsidDel="00000000" w:rsidR="00000000" w:rsidRPr="00000000">
        <w:rPr>
          <w:b w:val="1"/>
          <w:bCs w:val="1"/>
          <w:rtl w:val="0"/>
        </w:rPr>
        <w:t xml:space="preserve">Importancia para estudiantes de programación:</w:t>
      </w:r>
      <w:r w:rsidDel="00000000" w:rsidR="00000000" w:rsidRPr="00000000">
        <w:rPr>
          <w:rtl w:val="0"/>
        </w:rPr>
        <w:t xml:space="preserve"> Las plataformas tienen </w:t>
      </w:r>
      <w:r w:rsidDel="00000000" w:rsidR="00000000" w:rsidRPr="00000000">
        <w:rPr>
          <w:b w:val="1"/>
          <w:bCs w:val="1"/>
          <w:rtl w:val="0"/>
        </w:rPr>
        <w:t xml:space="preserve">responsabilidad moderada</w:t>
      </w:r>
      <w:r w:rsidDel="00000000" w:rsidR="00000000" w:rsidRPr="00000000">
        <w:rPr>
          <w:rtl w:val="0"/>
        </w:rPr>
        <w:t xml:space="preserve">: no son responsables por todo contenido, pero sí deben actuar cuando tienen conocimiento de contenido ilícito reportado.</w:t>
      </w:r>
    </w:p>
    <w:p w:rsidR="00000000" w:rsidDel="00000000" w:rsidP="00000000" w:rsidRDefault="00000000" w:rsidRPr="00000000" w14:paraId="00000223">
      <w:pPr>
        <w:jc w:val="both"/>
        <w:rPr/>
      </w:pPr>
      <w:r w:rsidDel="00000000" w:rsidR="00000000" w:rsidRPr="00000000">
        <w:rPr>
          <w:b w:val="1"/>
          <w:bCs w:val="1"/>
          <w:rtl w:val="0"/>
        </w:rPr>
        <w:t xml:space="preserve">Concepto técnico:</w:t>
      </w:r>
      <w:r w:rsidDel="00000000" w:rsidR="00000000" w:rsidRPr="00000000">
        <w:rPr>
          <w:rtl w:val="0"/>
        </w:rPr>
        <w:t xml:space="preserve"> </w:t>
      </w:r>
      <w:r w:rsidDel="00000000" w:rsidR="00000000" w:rsidRPr="00000000">
        <w:rPr>
          <w:b w:val="1"/>
          <w:bCs w:val="1"/>
          <w:rtl w:val="0"/>
        </w:rPr>
        <w:t xml:space="preserve">Notice and takedown</w:t>
      </w:r>
      <w:r w:rsidDel="00000000" w:rsidR="00000000" w:rsidRPr="00000000">
        <w:rPr>
          <w:rtl w:val="0"/>
        </w:rPr>
        <w:t xml:space="preserve"> (notificar y remover).</w:t>
      </w:r>
    </w:p>
    <w:p w:rsidR="00000000" w:rsidDel="00000000" w:rsidP="00000000" w:rsidRDefault="00000000" w:rsidRPr="00000000" w14:paraId="00000224">
      <w:pPr>
        <w:pStyle w:val="Heading3"/>
        <w:keepNext w:val="0"/>
        <w:keepLines w:val="0"/>
        <w:spacing w:before="280" w:lineRule="auto"/>
        <w:jc w:val="both"/>
        <w:rPr>
          <w:b w:val="1"/>
          <w:bCs w:val="1"/>
          <w:color w:val="000000"/>
          <w:sz w:val="26"/>
          <w:szCs w:val="26"/>
        </w:rPr>
      </w:pPr>
      <w:bookmarkStart w:colFirst="0" w:colLast="0" w:name="_eeigfoogzxh1" w:id="81"/>
      <w:bookmarkEnd w:id="81"/>
      <w:r w:rsidDel="00000000" w:rsidR="00000000" w:rsidRPr="00000000">
        <w:rPr>
          <w:b w:val="1"/>
          <w:bCs w:val="1"/>
          <w:color w:val="000000"/>
          <w:sz w:val="26"/>
          <w:szCs w:val="26"/>
          <w:rtl w:val="0"/>
        </w:rPr>
        <w:t xml:space="preserve">5.7. Perspectiva: Inteligencia Artificial y Constitución</w:t>
      </w:r>
    </w:p>
    <w:p w:rsidR="00000000" w:rsidDel="00000000" w:rsidP="00000000" w:rsidRDefault="00000000" w:rsidRPr="00000000" w14:paraId="00000225">
      <w:pPr>
        <w:jc w:val="both"/>
        <w:rPr/>
      </w:pPr>
      <w:r w:rsidDel="00000000" w:rsidR="00000000" w:rsidRPr="00000000">
        <w:rPr>
          <w:rtl w:val="0"/>
        </w:rPr>
        <w:t xml:space="preserve">Aunque aún no hay fallos consolidados de la Corte Suprema sobre IA, los principios constitucionales ya aplicables incluyen:</w:t>
      </w:r>
    </w:p>
    <w:p w:rsidR="00000000" w:rsidDel="00000000" w:rsidP="00000000" w:rsidRDefault="00000000" w:rsidRPr="00000000" w14:paraId="00000226">
      <w:pPr>
        <w:jc w:val="both"/>
        <w:rPr/>
      </w:pPr>
      <w:r w:rsidDel="00000000" w:rsidR="00000000" w:rsidRPr="00000000">
        <w:rPr>
          <w:b w:val="1"/>
          <w:bCs w:val="1"/>
          <w:rtl w:val="0"/>
        </w:rPr>
        <w:t xml:space="preserve">Art. 42 CN - Protección de consumidores:</w:t>
      </w:r>
      <w:r w:rsidDel="00000000" w:rsidR="00000000" w:rsidRPr="00000000">
        <w:rPr>
          <w:rtl w:val="0"/>
        </w:rPr>
        <w:t xml:space="preserve"> Los algoritmos de IA usados en decisiones que afectan a consumidores (créditos, seguros, precios) deben ser:</w:t>
      </w:r>
    </w:p>
    <w:p w:rsidR="00000000" w:rsidDel="00000000" w:rsidP="00000000" w:rsidRDefault="00000000" w:rsidRPr="00000000" w14:paraId="00000227">
      <w:pPr>
        <w:numPr>
          <w:ilvl w:val="0"/>
          <w:numId w:val="27"/>
        </w:numPr>
        <w:spacing w:after="0" w:afterAutospacing="0"/>
        <w:ind w:left="720" w:hanging="360"/>
        <w:jc w:val="both"/>
      </w:pPr>
      <w:r w:rsidDel="00000000" w:rsidR="00000000" w:rsidRPr="00000000">
        <w:rPr>
          <w:rtl w:val="0"/>
        </w:rPr>
        <w:t xml:space="preserve">Transparentes</w:t>
      </w:r>
    </w:p>
    <w:p w:rsidR="00000000" w:rsidDel="00000000" w:rsidP="00000000" w:rsidRDefault="00000000" w:rsidRPr="00000000" w14:paraId="00000228">
      <w:pPr>
        <w:numPr>
          <w:ilvl w:val="0"/>
          <w:numId w:val="27"/>
        </w:numPr>
        <w:spacing w:after="0" w:afterAutospacing="0" w:before="0" w:beforeAutospacing="0"/>
        <w:ind w:left="720" w:hanging="360"/>
        <w:jc w:val="both"/>
      </w:pPr>
      <w:r w:rsidDel="00000000" w:rsidR="00000000" w:rsidRPr="00000000">
        <w:rPr>
          <w:rtl w:val="0"/>
        </w:rPr>
        <w:t xml:space="preserve">No discriminatorios</w:t>
      </w:r>
    </w:p>
    <w:p w:rsidR="00000000" w:rsidDel="00000000" w:rsidP="00000000" w:rsidRDefault="00000000" w:rsidRPr="00000000" w14:paraId="00000229">
      <w:pPr>
        <w:numPr>
          <w:ilvl w:val="0"/>
          <w:numId w:val="27"/>
        </w:numPr>
        <w:spacing w:before="0" w:beforeAutospacing="0"/>
        <w:ind w:left="720" w:hanging="360"/>
        <w:jc w:val="both"/>
      </w:pPr>
      <w:r w:rsidDel="00000000" w:rsidR="00000000" w:rsidRPr="00000000">
        <w:rPr>
          <w:rtl w:val="0"/>
        </w:rPr>
        <w:t xml:space="preserve">Explicables</w:t>
      </w:r>
    </w:p>
    <w:p w:rsidR="00000000" w:rsidDel="00000000" w:rsidP="00000000" w:rsidRDefault="00000000" w:rsidRPr="00000000" w14:paraId="0000022A">
      <w:pPr>
        <w:jc w:val="both"/>
        <w:rPr/>
      </w:pPr>
      <w:r w:rsidDel="00000000" w:rsidR="00000000" w:rsidRPr="00000000">
        <w:rPr>
          <w:b w:val="1"/>
          <w:bCs w:val="1"/>
          <w:rtl w:val="0"/>
        </w:rPr>
        <w:t xml:space="preserve">Art. 16 CN - Igualdad ante la ley:</w:t>
      </w:r>
      <w:r w:rsidDel="00000000" w:rsidR="00000000" w:rsidRPr="00000000">
        <w:rPr>
          <w:rtl w:val="0"/>
        </w:rPr>
        <w:t xml:space="preserve"> Los sistemas de IA no pueden reproducir sesgos o discriminaciones basadas en:</w:t>
      </w:r>
    </w:p>
    <w:p w:rsidR="00000000" w:rsidDel="00000000" w:rsidP="00000000" w:rsidRDefault="00000000" w:rsidRPr="00000000" w14:paraId="0000022B">
      <w:pPr>
        <w:numPr>
          <w:ilvl w:val="0"/>
          <w:numId w:val="15"/>
        </w:numPr>
        <w:spacing w:after="0" w:afterAutospacing="0"/>
        <w:ind w:left="720" w:hanging="360"/>
        <w:jc w:val="both"/>
      </w:pPr>
      <w:r w:rsidDel="00000000" w:rsidR="00000000" w:rsidRPr="00000000">
        <w:rPr>
          <w:rtl w:val="0"/>
        </w:rPr>
        <w:t xml:space="preserve">Género</w:t>
      </w:r>
    </w:p>
    <w:p w:rsidR="00000000" w:rsidDel="00000000" w:rsidP="00000000" w:rsidRDefault="00000000" w:rsidRPr="00000000" w14:paraId="0000022C">
      <w:pPr>
        <w:numPr>
          <w:ilvl w:val="0"/>
          <w:numId w:val="15"/>
        </w:numPr>
        <w:spacing w:after="0" w:afterAutospacing="0" w:before="0" w:beforeAutospacing="0"/>
        <w:ind w:left="720" w:hanging="360"/>
        <w:jc w:val="both"/>
      </w:pPr>
      <w:r w:rsidDel="00000000" w:rsidR="00000000" w:rsidRPr="00000000">
        <w:rPr>
          <w:rtl w:val="0"/>
        </w:rPr>
        <w:t xml:space="preserve">Raza</w:t>
      </w:r>
    </w:p>
    <w:p w:rsidR="00000000" w:rsidDel="00000000" w:rsidP="00000000" w:rsidRDefault="00000000" w:rsidRPr="00000000" w14:paraId="0000022D">
      <w:pPr>
        <w:numPr>
          <w:ilvl w:val="0"/>
          <w:numId w:val="15"/>
        </w:numPr>
        <w:spacing w:after="0" w:afterAutospacing="0" w:before="0" w:beforeAutospacing="0"/>
        <w:ind w:left="720" w:hanging="360"/>
        <w:jc w:val="both"/>
      </w:pPr>
      <w:r w:rsidDel="00000000" w:rsidR="00000000" w:rsidRPr="00000000">
        <w:rPr>
          <w:rtl w:val="0"/>
        </w:rPr>
        <w:t xml:space="preserve">Origen nacional</w:t>
      </w:r>
    </w:p>
    <w:p w:rsidR="00000000" w:rsidDel="00000000" w:rsidP="00000000" w:rsidRDefault="00000000" w:rsidRPr="00000000" w14:paraId="0000022E">
      <w:pPr>
        <w:numPr>
          <w:ilvl w:val="0"/>
          <w:numId w:val="15"/>
        </w:numPr>
        <w:spacing w:before="0" w:beforeAutospacing="0"/>
        <w:ind w:left="720" w:hanging="360"/>
        <w:jc w:val="both"/>
      </w:pPr>
      <w:r w:rsidDel="00000000" w:rsidR="00000000" w:rsidRPr="00000000">
        <w:rPr>
          <w:rtl w:val="0"/>
        </w:rPr>
        <w:t xml:space="preserve">Religión</w:t>
      </w:r>
    </w:p>
    <w:p w:rsidR="00000000" w:rsidDel="00000000" w:rsidP="00000000" w:rsidRDefault="00000000" w:rsidRPr="00000000" w14:paraId="0000022F">
      <w:pPr>
        <w:jc w:val="both"/>
        <w:rPr/>
      </w:pPr>
      <w:r w:rsidDel="00000000" w:rsidR="00000000" w:rsidRPr="00000000">
        <w:rPr>
          <w:b w:val="1"/>
          <w:bCs w:val="1"/>
          <w:rtl w:val="0"/>
        </w:rPr>
        <w:t xml:space="preserve">Art. 43 CN - Habeas data:</w:t>
      </w:r>
      <w:r w:rsidDel="00000000" w:rsidR="00000000" w:rsidRPr="00000000">
        <w:rPr>
          <w:rtl w:val="0"/>
        </w:rPr>
        <w:t xml:space="preserve"> Las personas tienen derecho a conocer:</w:t>
      </w:r>
    </w:p>
    <w:p w:rsidR="00000000" w:rsidDel="00000000" w:rsidP="00000000" w:rsidRDefault="00000000" w:rsidRPr="00000000" w14:paraId="00000230">
      <w:pPr>
        <w:numPr>
          <w:ilvl w:val="0"/>
          <w:numId w:val="71"/>
        </w:numPr>
        <w:spacing w:after="0" w:afterAutospacing="0"/>
        <w:ind w:left="720" w:hanging="360"/>
        <w:jc w:val="both"/>
      </w:pPr>
      <w:r w:rsidDel="00000000" w:rsidR="00000000" w:rsidRPr="00000000">
        <w:rPr>
          <w:rtl w:val="0"/>
        </w:rPr>
        <w:t xml:space="preserve">Qué datos se usan para entrenar modelos de IA</w:t>
      </w:r>
    </w:p>
    <w:p w:rsidR="00000000" w:rsidDel="00000000" w:rsidP="00000000" w:rsidRDefault="00000000" w:rsidRPr="00000000" w14:paraId="00000231">
      <w:pPr>
        <w:numPr>
          <w:ilvl w:val="0"/>
          <w:numId w:val="71"/>
        </w:numPr>
        <w:spacing w:after="0" w:afterAutospacing="0" w:before="0" w:beforeAutospacing="0"/>
        <w:ind w:left="720" w:hanging="360"/>
        <w:jc w:val="both"/>
      </w:pPr>
      <w:r w:rsidDel="00000000" w:rsidR="00000000" w:rsidRPr="00000000">
        <w:rPr>
          <w:rtl w:val="0"/>
        </w:rPr>
        <w:t xml:space="preserve">Cómo funcionan los algoritmos que toman decisiones sobre ellas</w:t>
      </w:r>
    </w:p>
    <w:p w:rsidR="00000000" w:rsidDel="00000000" w:rsidP="00000000" w:rsidRDefault="00000000" w:rsidRPr="00000000" w14:paraId="00000232">
      <w:pPr>
        <w:numPr>
          <w:ilvl w:val="0"/>
          <w:numId w:val="71"/>
        </w:numPr>
        <w:spacing w:before="0" w:beforeAutospacing="0"/>
        <w:ind w:left="720" w:hanging="360"/>
        <w:jc w:val="both"/>
      </w:pPr>
      <w:r w:rsidDel="00000000" w:rsidR="00000000" w:rsidRPr="00000000">
        <w:rPr>
          <w:rtl w:val="0"/>
        </w:rPr>
        <w:t xml:space="preserve">Cómo corregir errores en datos que usa la IA</w:t>
      </w:r>
    </w:p>
    <w:p w:rsidR="00000000" w:rsidDel="00000000" w:rsidP="00000000" w:rsidRDefault="00000000" w:rsidRPr="00000000" w14:paraId="0000023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4">
      <w:pPr>
        <w:pStyle w:val="Heading2"/>
        <w:keepNext w:val="0"/>
        <w:keepLines w:val="0"/>
        <w:spacing w:after="80" w:lineRule="auto"/>
        <w:jc w:val="both"/>
        <w:rPr>
          <w:b w:val="1"/>
          <w:bCs w:val="1"/>
          <w:sz w:val="34"/>
          <w:szCs w:val="34"/>
        </w:rPr>
      </w:pPr>
      <w:bookmarkStart w:colFirst="0" w:colLast="0" w:name="_ttoiuqwvp2ru" w:id="82"/>
      <w:bookmarkEnd w:id="82"/>
      <w:r w:rsidDel="00000000" w:rsidR="00000000" w:rsidRPr="00000000">
        <w:rPr>
          <w:b w:val="1"/>
          <w:bCs w:val="1"/>
          <w:sz w:val="34"/>
          <w:szCs w:val="34"/>
          <w:rtl w:val="0"/>
        </w:rPr>
        <w:t xml:space="preserve">7. Cierre de la clase</w:t>
      </w:r>
    </w:p>
    <w:p w:rsidR="00000000" w:rsidDel="00000000" w:rsidP="00000000" w:rsidRDefault="00000000" w:rsidRPr="00000000" w14:paraId="00000235">
      <w:pPr>
        <w:pStyle w:val="Heading3"/>
        <w:keepNext w:val="0"/>
        <w:keepLines w:val="0"/>
        <w:spacing w:before="280" w:lineRule="auto"/>
        <w:jc w:val="both"/>
        <w:rPr>
          <w:b w:val="1"/>
          <w:bCs w:val="1"/>
          <w:color w:val="000000"/>
          <w:sz w:val="26"/>
          <w:szCs w:val="26"/>
        </w:rPr>
      </w:pPr>
      <w:bookmarkStart w:colFirst="0" w:colLast="0" w:name="_dpov6v5f95v1" w:id="83"/>
      <w:bookmarkEnd w:id="83"/>
      <w:r w:rsidDel="00000000" w:rsidR="00000000" w:rsidRPr="00000000">
        <w:rPr>
          <w:b w:val="1"/>
          <w:bCs w:val="1"/>
          <w:color w:val="000000"/>
          <w:sz w:val="26"/>
          <w:szCs w:val="26"/>
          <w:rtl w:val="0"/>
        </w:rPr>
        <w:t xml:space="preserve">Síntesis final</w:t>
      </w:r>
    </w:p>
    <w:p w:rsidR="00000000" w:rsidDel="00000000" w:rsidP="00000000" w:rsidRDefault="00000000" w:rsidRPr="00000000" w14:paraId="00000236">
      <w:pPr>
        <w:jc w:val="both"/>
        <w:rPr>
          <w:b w:val="1"/>
          <w:bCs w:val="1"/>
        </w:rPr>
      </w:pPr>
      <w:r w:rsidDel="00000000" w:rsidR="00000000" w:rsidRPr="00000000">
        <w:rPr>
          <w:b w:val="1"/>
          <w:bCs w:val="1"/>
          <w:rtl w:val="0"/>
        </w:rPr>
        <w:t xml:space="preserve">La Constitución Nacional es:</w:t>
      </w:r>
    </w:p>
    <w:p w:rsidR="00000000" w:rsidDel="00000000" w:rsidP="00000000" w:rsidRDefault="00000000" w:rsidRPr="00000000" w14:paraId="00000237">
      <w:pPr>
        <w:numPr>
          <w:ilvl w:val="0"/>
          <w:numId w:val="68"/>
        </w:numPr>
        <w:spacing w:after="0" w:afterAutospacing="0"/>
        <w:ind w:left="720" w:hanging="360"/>
        <w:jc w:val="both"/>
      </w:pPr>
      <w:r w:rsidDel="00000000" w:rsidR="00000000" w:rsidRPr="00000000">
        <w:rPr>
          <w:b w:val="1"/>
          <w:bCs w:val="1"/>
          <w:rtl w:val="0"/>
        </w:rPr>
        <w:t xml:space="preserve">La norma suprema</w:t>
      </w:r>
      <w:r w:rsidDel="00000000" w:rsidR="00000000" w:rsidRPr="00000000">
        <w:rPr>
          <w:rtl w:val="0"/>
        </w:rPr>
        <w:t xml:space="preserve"> del ordenamiento jurídico argentino</w:t>
      </w:r>
    </w:p>
    <w:p w:rsidR="00000000" w:rsidDel="00000000" w:rsidP="00000000" w:rsidRDefault="00000000" w:rsidRPr="00000000" w14:paraId="00000238">
      <w:pPr>
        <w:numPr>
          <w:ilvl w:val="0"/>
          <w:numId w:val="68"/>
        </w:numPr>
        <w:spacing w:after="0" w:afterAutospacing="0" w:before="0" w:beforeAutospacing="0"/>
        <w:ind w:left="720" w:hanging="360"/>
        <w:jc w:val="both"/>
      </w:pPr>
      <w:r w:rsidDel="00000000" w:rsidR="00000000" w:rsidRPr="00000000">
        <w:rPr>
          <w:b w:val="1"/>
          <w:bCs w:val="1"/>
          <w:rtl w:val="0"/>
        </w:rPr>
        <w:t xml:space="preserve">Un documento vivo</w:t>
      </w:r>
      <w:r w:rsidDel="00000000" w:rsidR="00000000" w:rsidRPr="00000000">
        <w:rPr>
          <w:rtl w:val="0"/>
        </w:rPr>
        <w:t xml:space="preserve"> que se adapta mediante reformas e interpretación judicial</w:t>
      </w:r>
    </w:p>
    <w:p w:rsidR="00000000" w:rsidDel="00000000" w:rsidP="00000000" w:rsidRDefault="00000000" w:rsidRPr="00000000" w14:paraId="00000239">
      <w:pPr>
        <w:numPr>
          <w:ilvl w:val="0"/>
          <w:numId w:val="68"/>
        </w:numPr>
        <w:spacing w:after="0" w:afterAutospacing="0" w:before="0" w:beforeAutospacing="0"/>
        <w:ind w:left="720" w:hanging="360"/>
        <w:jc w:val="both"/>
      </w:pPr>
      <w:r w:rsidDel="00000000" w:rsidR="00000000" w:rsidRPr="00000000">
        <w:rPr>
          <w:b w:val="1"/>
          <w:bCs w:val="1"/>
          <w:rtl w:val="0"/>
        </w:rPr>
        <w:t xml:space="preserve">La base de protección de derechos</w:t>
      </w:r>
      <w:r w:rsidDel="00000000" w:rsidR="00000000" w:rsidRPr="00000000">
        <w:rPr>
          <w:rtl w:val="0"/>
        </w:rPr>
        <w:t xml:space="preserve">, incluso en el mundo digital</w:t>
      </w:r>
    </w:p>
    <w:p w:rsidR="00000000" w:rsidDel="00000000" w:rsidP="00000000" w:rsidRDefault="00000000" w:rsidRPr="00000000" w14:paraId="0000023A">
      <w:pPr>
        <w:numPr>
          <w:ilvl w:val="0"/>
          <w:numId w:val="68"/>
        </w:numPr>
        <w:spacing w:before="0" w:beforeAutospacing="0"/>
        <w:ind w:left="720" w:hanging="360"/>
        <w:jc w:val="both"/>
      </w:pPr>
      <w:r w:rsidDel="00000000" w:rsidR="00000000" w:rsidRPr="00000000">
        <w:rPr>
          <w:b w:val="1"/>
          <w:bCs w:val="1"/>
          <w:rtl w:val="0"/>
        </w:rPr>
        <w:t xml:space="preserve">Un proyecto político</w:t>
      </w:r>
      <w:r w:rsidDel="00000000" w:rsidR="00000000" w:rsidRPr="00000000">
        <w:rPr>
          <w:rtl w:val="0"/>
        </w:rPr>
        <w:t xml:space="preserve"> que expresa valores fundamentales: justicia, libertad, igualdad, bienestar</w:t>
      </w:r>
    </w:p>
    <w:p w:rsidR="00000000" w:rsidDel="00000000" w:rsidP="00000000" w:rsidRDefault="00000000" w:rsidRPr="00000000" w14:paraId="0000023B">
      <w:pPr>
        <w:pStyle w:val="Heading3"/>
        <w:keepNext w:val="0"/>
        <w:keepLines w:val="0"/>
        <w:spacing w:before="280" w:lineRule="auto"/>
        <w:jc w:val="both"/>
        <w:rPr>
          <w:b w:val="1"/>
          <w:bCs w:val="1"/>
          <w:color w:val="000000"/>
          <w:sz w:val="26"/>
          <w:szCs w:val="26"/>
        </w:rPr>
      </w:pPr>
      <w:bookmarkStart w:colFirst="0" w:colLast="0" w:name="_ytf1i4eh66fj" w:id="84"/>
      <w:bookmarkEnd w:id="84"/>
      <w:r w:rsidDel="00000000" w:rsidR="00000000" w:rsidRPr="00000000">
        <w:rPr>
          <w:b w:val="1"/>
          <w:bCs w:val="1"/>
          <w:color w:val="000000"/>
          <w:sz w:val="26"/>
          <w:szCs w:val="26"/>
          <w:rtl w:val="0"/>
        </w:rPr>
        <w:t xml:space="preserve">Conexión con la carrera de Programación</w:t>
      </w:r>
    </w:p>
    <w:p w:rsidR="00000000" w:rsidDel="00000000" w:rsidP="00000000" w:rsidRDefault="00000000" w:rsidRPr="00000000" w14:paraId="0000023C">
      <w:pPr>
        <w:jc w:val="both"/>
        <w:rPr/>
      </w:pPr>
      <w:r w:rsidDel="00000000" w:rsidR="00000000" w:rsidRPr="00000000">
        <w:rPr>
          <w:rtl w:val="0"/>
        </w:rPr>
        <w:t xml:space="preserve">Como futuros profesionales de la tecnología, deben comprender que:</w:t>
      </w:r>
    </w:p>
    <w:p w:rsidR="00000000" w:rsidDel="00000000" w:rsidP="00000000" w:rsidRDefault="00000000" w:rsidRPr="00000000" w14:paraId="0000023D">
      <w:pPr>
        <w:numPr>
          <w:ilvl w:val="0"/>
          <w:numId w:val="59"/>
        </w:numPr>
        <w:spacing w:after="0" w:afterAutospacing="0"/>
        <w:ind w:left="720" w:hanging="360"/>
        <w:jc w:val="both"/>
      </w:pPr>
      <w:r w:rsidDel="00000000" w:rsidR="00000000" w:rsidRPr="00000000">
        <w:rPr>
          <w:b w:val="1"/>
          <w:bCs w:val="1"/>
          <w:rtl w:val="0"/>
        </w:rPr>
        <w:t xml:space="preserve">Toda aplicación que desarrollen debe respetar la Constitución</w:t>
      </w:r>
      <w:r w:rsidDel="00000000" w:rsidR="00000000" w:rsidRPr="00000000">
        <w:rPr>
          <w:rtl w:val="0"/>
        </w:rPr>
        <w:t xml:space="preserve">: privacidad (art. 19), protección de datos (art. 43), no discriminación (art. 16)</w:t>
      </w:r>
    </w:p>
    <w:p w:rsidR="00000000" w:rsidDel="00000000" w:rsidP="00000000" w:rsidRDefault="00000000" w:rsidRPr="00000000" w14:paraId="0000023E">
      <w:pPr>
        <w:numPr>
          <w:ilvl w:val="0"/>
          <w:numId w:val="59"/>
        </w:numPr>
        <w:spacing w:after="0" w:afterAutospacing="0" w:before="0" w:beforeAutospacing="0"/>
        <w:ind w:left="720" w:hanging="360"/>
        <w:jc w:val="both"/>
      </w:pPr>
      <w:r w:rsidDel="00000000" w:rsidR="00000000" w:rsidRPr="00000000">
        <w:rPr>
          <w:b w:val="1"/>
          <w:bCs w:val="1"/>
          <w:rtl w:val="0"/>
        </w:rPr>
        <w:t xml:space="preserve">Los algoritmos no son neutros</w:t>
      </w:r>
      <w:r w:rsidDel="00000000" w:rsidR="00000000" w:rsidRPr="00000000">
        <w:rPr>
          <w:rtl w:val="0"/>
        </w:rPr>
        <w:t xml:space="preserve">: pueden violar derechos constitucionales si discriminan o violan privacidad</w:t>
      </w:r>
    </w:p>
    <w:p w:rsidR="00000000" w:rsidDel="00000000" w:rsidP="00000000" w:rsidRDefault="00000000" w:rsidRPr="00000000" w14:paraId="0000023F">
      <w:pPr>
        <w:numPr>
          <w:ilvl w:val="0"/>
          <w:numId w:val="59"/>
        </w:numPr>
        <w:spacing w:after="0" w:afterAutospacing="0" w:before="0" w:beforeAutospacing="0"/>
        <w:ind w:left="720" w:hanging="360"/>
        <w:jc w:val="both"/>
      </w:pPr>
      <w:r w:rsidDel="00000000" w:rsidR="00000000" w:rsidRPr="00000000">
        <w:rPr>
          <w:b w:val="1"/>
          <w:bCs w:val="1"/>
          <w:rtl w:val="0"/>
        </w:rPr>
        <w:t xml:space="preserve">La tecnología no opera en un vacío jurídico</w:t>
      </w:r>
      <w:r w:rsidDel="00000000" w:rsidR="00000000" w:rsidRPr="00000000">
        <w:rPr>
          <w:rtl w:val="0"/>
        </w:rPr>
        <w:t xml:space="preserve">: está sujeta a la Constitución y las leyes</w:t>
      </w:r>
    </w:p>
    <w:p w:rsidR="00000000" w:rsidDel="00000000" w:rsidP="00000000" w:rsidRDefault="00000000" w:rsidRPr="00000000" w14:paraId="00000240">
      <w:pPr>
        <w:numPr>
          <w:ilvl w:val="0"/>
          <w:numId w:val="59"/>
        </w:numPr>
        <w:spacing w:before="0" w:beforeAutospacing="0"/>
        <w:ind w:left="720" w:hanging="360"/>
        <w:jc w:val="both"/>
      </w:pPr>
      <w:r w:rsidDel="00000000" w:rsidR="00000000" w:rsidRPr="00000000">
        <w:rPr>
          <w:b w:val="1"/>
          <w:bCs w:val="1"/>
          <w:rtl w:val="0"/>
        </w:rPr>
        <w:t xml:space="preserve">Ustedes tienen responsabilidad ética y legal</w:t>
      </w:r>
      <w:r w:rsidDel="00000000" w:rsidR="00000000" w:rsidRPr="00000000">
        <w:rPr>
          <w:rtl w:val="0"/>
        </w:rPr>
        <w:t xml:space="preserve">: como desarrolladores, son responsables de que sus sistemas respeten derechos fundamentales</w:t>
      </w:r>
    </w:p>
    <w:p w:rsidR="00000000" w:rsidDel="00000000" w:rsidP="00000000" w:rsidRDefault="00000000" w:rsidRPr="00000000" w14:paraId="00000241">
      <w:pPr>
        <w:pStyle w:val="Heading3"/>
        <w:keepNext w:val="0"/>
        <w:keepLines w:val="0"/>
        <w:spacing w:before="280" w:lineRule="auto"/>
        <w:jc w:val="both"/>
        <w:rPr>
          <w:b w:val="1"/>
          <w:bCs w:val="1"/>
          <w:color w:val="000000"/>
          <w:sz w:val="26"/>
          <w:szCs w:val="26"/>
        </w:rPr>
      </w:pPr>
      <w:bookmarkStart w:colFirst="0" w:colLast="0" w:name="_wl4o02ssuudn" w:id="85"/>
      <w:bookmarkEnd w:id="85"/>
      <w:r w:rsidDel="00000000" w:rsidR="00000000" w:rsidRPr="00000000">
        <w:rPr>
          <w:b w:val="1"/>
          <w:bCs w:val="1"/>
          <w:color w:val="000000"/>
          <w:sz w:val="26"/>
          <w:szCs w:val="26"/>
          <w:rtl w:val="0"/>
        </w:rPr>
        <w:t xml:space="preserve">Conceptos clave para recordar</w:t>
      </w:r>
    </w:p>
    <w:p w:rsidR="00000000" w:rsidDel="00000000" w:rsidP="00000000" w:rsidRDefault="00000000" w:rsidRPr="00000000" w14:paraId="00000242">
      <w:pPr>
        <w:jc w:val="both"/>
        <w:rPr/>
      </w:pPr>
      <w:r w:rsidDel="00000000" w:rsidR="00000000" w:rsidRPr="00000000">
        <w:rPr>
          <w:rtl w:val="0"/>
        </w:rPr>
        <w:t xml:space="preserve">✅ </w:t>
      </w:r>
      <w:r w:rsidDel="00000000" w:rsidR="00000000" w:rsidRPr="00000000">
        <w:rPr>
          <w:b w:val="1"/>
          <w:bCs w:val="1"/>
          <w:rtl w:val="0"/>
        </w:rPr>
        <w:t xml:space="preserve">Supremacía constitucional</w:t>
      </w:r>
      <w:r w:rsidDel="00000000" w:rsidR="00000000" w:rsidRPr="00000000">
        <w:rPr>
          <w:rtl w:val="0"/>
        </w:rPr>
        <w:t xml:space="preserve"> (art. 31)</w:t>
        <w:br w:type="textWrapping"/>
        <w:t xml:space="preserve"> ✅ </w:t>
      </w:r>
      <w:r w:rsidDel="00000000" w:rsidR="00000000" w:rsidRPr="00000000">
        <w:rPr>
          <w:b w:val="1"/>
          <w:bCs w:val="1"/>
          <w:rtl w:val="0"/>
        </w:rPr>
        <w:t xml:space="preserve">Control de constitucionalidad</w:t>
      </w:r>
      <w:r w:rsidDel="00000000" w:rsidR="00000000" w:rsidRPr="00000000">
        <w:rPr>
          <w:rtl w:val="0"/>
        </w:rPr>
        <w:t xml:space="preserve"> (función judicial)</w:t>
        <w:br w:type="textWrapping"/>
        <w:t xml:space="preserve"> ✅ </w:t>
      </w:r>
      <w:r w:rsidDel="00000000" w:rsidR="00000000" w:rsidRPr="00000000">
        <w:rPr>
          <w:b w:val="1"/>
          <w:bCs w:val="1"/>
          <w:rtl w:val="0"/>
        </w:rPr>
        <w:t xml:space="preserve">Federalismo</w:t>
      </w:r>
      <w:r w:rsidDel="00000000" w:rsidR="00000000" w:rsidRPr="00000000">
        <w:rPr>
          <w:rtl w:val="0"/>
        </w:rPr>
        <w:t xml:space="preserve"> (gobierno nacional + provincias autónomas)</w:t>
        <w:br w:type="textWrapping"/>
        <w:t xml:space="preserve"> ✅ </w:t>
      </w:r>
      <w:r w:rsidDel="00000000" w:rsidR="00000000" w:rsidRPr="00000000">
        <w:rPr>
          <w:b w:val="1"/>
          <w:bCs w:val="1"/>
          <w:rtl w:val="0"/>
        </w:rPr>
        <w:t xml:space="preserve">División de poderes</w:t>
      </w:r>
      <w:r w:rsidDel="00000000" w:rsidR="00000000" w:rsidRPr="00000000">
        <w:rPr>
          <w:rtl w:val="0"/>
        </w:rPr>
        <w:t xml:space="preserve"> (Ejecutivo, Legislativo, Judicial)</w:t>
        <w:br w:type="textWrapping"/>
        <w:t xml:space="preserve"> ✅ </w:t>
      </w:r>
      <w:r w:rsidDel="00000000" w:rsidR="00000000" w:rsidRPr="00000000">
        <w:rPr>
          <w:b w:val="1"/>
          <w:bCs w:val="1"/>
          <w:rtl w:val="0"/>
        </w:rPr>
        <w:t xml:space="preserve">Reforma de 1994</w:t>
      </w:r>
      <w:r w:rsidDel="00000000" w:rsidR="00000000" w:rsidRPr="00000000">
        <w:rPr>
          <w:rtl w:val="0"/>
        </w:rPr>
        <w:t xml:space="preserve"> (tratados de DDHH, nuevos derechos, habeas data)</w:t>
        <w:br w:type="textWrapping"/>
        <w:t xml:space="preserve"> ✅ </w:t>
      </w:r>
      <w:r w:rsidDel="00000000" w:rsidR="00000000" w:rsidRPr="00000000">
        <w:rPr>
          <w:b w:val="1"/>
          <w:bCs w:val="1"/>
          <w:rtl w:val="0"/>
        </w:rPr>
        <w:t xml:space="preserve">Derechos digitales</w:t>
      </w:r>
      <w:r w:rsidDel="00000000" w:rsidR="00000000" w:rsidRPr="00000000">
        <w:rPr>
          <w:rtl w:val="0"/>
        </w:rPr>
        <w:t xml:space="preserve"> (privacidad, datos personales, acceso a información)</w:t>
        <w:br w:type="textWrapping"/>
        <w:t xml:space="preserve"> ✅ </w:t>
      </w:r>
      <w:r w:rsidDel="00000000" w:rsidR="00000000" w:rsidRPr="00000000">
        <w:rPr>
          <w:b w:val="1"/>
          <w:bCs w:val="1"/>
          <w:rtl w:val="0"/>
        </w:rPr>
        <w:t xml:space="preserve">Casos actuales</w:t>
      </w:r>
      <w:r w:rsidDel="00000000" w:rsidR="00000000" w:rsidRPr="00000000">
        <w:rPr>
          <w:rtl w:val="0"/>
        </w:rPr>
        <w:t xml:space="preserve"> (reconocimiento facial, redes sociales, IA)</w:t>
      </w:r>
    </w:p>
    <w:p w:rsidR="00000000" w:rsidDel="00000000" w:rsidP="00000000" w:rsidRDefault="00000000" w:rsidRPr="00000000" w14:paraId="00000243">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4">
      <w:pPr>
        <w:pStyle w:val="Heading2"/>
        <w:keepNext w:val="0"/>
        <w:keepLines w:val="0"/>
        <w:spacing w:after="80" w:lineRule="auto"/>
        <w:jc w:val="both"/>
        <w:rPr>
          <w:b w:val="1"/>
          <w:bCs w:val="1"/>
          <w:sz w:val="34"/>
          <w:szCs w:val="34"/>
        </w:rPr>
      </w:pPr>
      <w:bookmarkStart w:colFirst="0" w:colLast="0" w:name="_cfuaynydaodj" w:id="86"/>
      <w:bookmarkEnd w:id="86"/>
      <w:r w:rsidDel="00000000" w:rsidR="00000000" w:rsidRPr="00000000">
        <w:rPr>
          <w:b w:val="1"/>
          <w:bCs w:val="1"/>
          <w:sz w:val="34"/>
          <w:szCs w:val="34"/>
          <w:rtl w:val="0"/>
        </w:rPr>
        <w:t xml:space="preserve">8. Material complementario y lecturas obligatorias</w:t>
      </w:r>
    </w:p>
    <w:p w:rsidR="00000000" w:rsidDel="00000000" w:rsidP="00000000" w:rsidRDefault="00000000" w:rsidRPr="00000000" w14:paraId="00000245">
      <w:pPr>
        <w:pStyle w:val="Heading3"/>
        <w:keepNext w:val="0"/>
        <w:keepLines w:val="0"/>
        <w:spacing w:before="280" w:lineRule="auto"/>
        <w:jc w:val="both"/>
        <w:rPr>
          <w:b w:val="1"/>
          <w:bCs w:val="1"/>
          <w:color w:val="000000"/>
          <w:sz w:val="26"/>
          <w:szCs w:val="26"/>
        </w:rPr>
      </w:pPr>
      <w:bookmarkStart w:colFirst="0" w:colLast="0" w:name="_h1e0ti1cnib8" w:id="87"/>
      <w:bookmarkEnd w:id="87"/>
      <w:r w:rsidDel="00000000" w:rsidR="00000000" w:rsidRPr="00000000">
        <w:rPr>
          <w:b w:val="1"/>
          <w:bCs w:val="1"/>
          <w:color w:val="000000"/>
          <w:sz w:val="26"/>
          <w:szCs w:val="26"/>
          <w:rtl w:val="0"/>
        </w:rPr>
        <w:t xml:space="preserve">Lectura obligatoria:</w:t>
      </w:r>
    </w:p>
    <w:p w:rsidR="00000000" w:rsidDel="00000000" w:rsidP="00000000" w:rsidRDefault="00000000" w:rsidRPr="00000000" w14:paraId="00000246">
      <w:pPr>
        <w:jc w:val="both"/>
        <w:rPr/>
      </w:pPr>
      <w:r w:rsidDel="00000000" w:rsidR="00000000" w:rsidRPr="00000000">
        <w:rPr>
          <w:rtl w:val="0"/>
        </w:rPr>
        <w:t xml:space="preserve">📖 </w:t>
      </w:r>
      <w:r w:rsidDel="00000000" w:rsidR="00000000" w:rsidRPr="00000000">
        <w:rPr>
          <w:b w:val="1"/>
          <w:bCs w:val="1"/>
          <w:rtl w:val="0"/>
        </w:rPr>
        <w:t xml:space="preserve">Constitución Nacional Argentina</w:t>
      </w:r>
      <w:r w:rsidDel="00000000" w:rsidR="00000000" w:rsidRPr="00000000">
        <w:rPr>
          <w:rtl w:val="0"/>
        </w:rPr>
        <w:t xml:space="preserve"> (texto completo actualizado)</w:t>
      </w:r>
    </w:p>
    <w:p w:rsidR="00000000" w:rsidDel="00000000" w:rsidP="00000000" w:rsidRDefault="00000000" w:rsidRPr="00000000" w14:paraId="00000247">
      <w:pPr>
        <w:numPr>
          <w:ilvl w:val="0"/>
          <w:numId w:val="62"/>
        </w:numPr>
        <w:spacing w:after="0" w:afterAutospacing="0"/>
        <w:ind w:left="720" w:hanging="360"/>
        <w:jc w:val="both"/>
      </w:pPr>
      <w:r w:rsidDel="00000000" w:rsidR="00000000" w:rsidRPr="00000000">
        <w:rPr>
          <w:rtl w:val="0"/>
        </w:rPr>
        <w:t xml:space="preserve">Preámbulo</w:t>
      </w:r>
    </w:p>
    <w:p w:rsidR="00000000" w:rsidDel="00000000" w:rsidP="00000000" w:rsidRDefault="00000000" w:rsidRPr="00000000" w14:paraId="00000248">
      <w:pPr>
        <w:numPr>
          <w:ilvl w:val="0"/>
          <w:numId w:val="62"/>
        </w:numPr>
        <w:spacing w:before="0" w:beforeAutospacing="0"/>
        <w:ind w:left="720" w:hanging="360"/>
        <w:jc w:val="both"/>
      </w:pPr>
      <w:r w:rsidDel="00000000" w:rsidR="00000000" w:rsidRPr="00000000">
        <w:rPr>
          <w:rtl w:val="0"/>
        </w:rPr>
        <w:t xml:space="preserve">Artículos 1, 14, 14 bis, 16, 18, 19, 31, 41, 42, 43, 75 inc. 22</w:t>
      </w:r>
    </w:p>
    <w:p w:rsidR="00000000" w:rsidDel="00000000" w:rsidP="00000000" w:rsidRDefault="00000000" w:rsidRPr="00000000" w14:paraId="00000249">
      <w:pPr>
        <w:pStyle w:val="Heading3"/>
        <w:keepNext w:val="0"/>
        <w:keepLines w:val="0"/>
        <w:spacing w:before="280" w:lineRule="auto"/>
        <w:jc w:val="both"/>
        <w:rPr>
          <w:b w:val="1"/>
          <w:bCs w:val="1"/>
          <w:color w:val="000000"/>
          <w:sz w:val="26"/>
          <w:szCs w:val="26"/>
        </w:rPr>
      </w:pPr>
      <w:bookmarkStart w:colFirst="0" w:colLast="0" w:name="_xtw13l7s5pt3" w:id="88"/>
      <w:bookmarkEnd w:id="88"/>
      <w:r w:rsidDel="00000000" w:rsidR="00000000" w:rsidRPr="00000000">
        <w:rPr>
          <w:b w:val="1"/>
          <w:bCs w:val="1"/>
          <w:color w:val="000000"/>
          <w:sz w:val="26"/>
          <w:szCs w:val="26"/>
          <w:rtl w:val="0"/>
        </w:rPr>
        <w:t xml:space="preserve">Lecturas complementarias:</w:t>
      </w:r>
    </w:p>
    <w:p w:rsidR="00000000" w:rsidDel="00000000" w:rsidP="00000000" w:rsidRDefault="00000000" w:rsidRPr="00000000" w14:paraId="0000024A">
      <w:pPr>
        <w:jc w:val="both"/>
        <w:rPr/>
      </w:pPr>
      <w:r w:rsidDel="00000000" w:rsidR="00000000" w:rsidRPr="00000000">
        <w:rPr>
          <w:rtl w:val="0"/>
        </w:rPr>
        <w:t xml:space="preserve">📄 </w:t>
      </w:r>
      <w:r w:rsidDel="00000000" w:rsidR="00000000" w:rsidRPr="00000000">
        <w:rPr>
          <w:b w:val="1"/>
          <w:bCs w:val="1"/>
          <w:rtl w:val="0"/>
        </w:rPr>
        <w:t xml:space="preserve">Ley 25.326 - Protección de Datos Personales</w:t>
        <w:br w:type="textWrapping"/>
      </w:r>
      <w:r w:rsidDel="00000000" w:rsidR="00000000" w:rsidRPr="00000000">
        <w:rPr>
          <w:rtl w:val="0"/>
        </w:rPr>
        <w:t xml:space="preserve"> 📄 </w:t>
      </w:r>
      <w:r w:rsidDel="00000000" w:rsidR="00000000" w:rsidRPr="00000000">
        <w:rPr>
          <w:b w:val="1"/>
          <w:bCs w:val="1"/>
          <w:rtl w:val="0"/>
        </w:rPr>
        <w:t xml:space="preserve">Fallo "Halabi" (CSJN, 2009)</w:t>
      </w:r>
      <w:r w:rsidDel="00000000" w:rsidR="00000000" w:rsidRPr="00000000">
        <w:rPr>
          <w:rtl w:val="0"/>
        </w:rPr>
        <w:t xml:space="preserve"> - Vigilancia de comunicaciones</w:t>
        <w:br w:type="textWrapping"/>
        <w:t xml:space="preserve"> 📄 </w:t>
      </w:r>
      <w:r w:rsidDel="00000000" w:rsidR="00000000" w:rsidRPr="00000000">
        <w:rPr>
          <w:b w:val="1"/>
          <w:bCs w:val="1"/>
          <w:rtl w:val="0"/>
        </w:rPr>
        <w:t xml:space="preserve">Fallo "Rodríguez c/ Google" (CSJN, 2014)</w:t>
      </w:r>
      <w:r w:rsidDel="00000000" w:rsidR="00000000" w:rsidRPr="00000000">
        <w:rPr>
          <w:rtl w:val="0"/>
        </w:rPr>
        <w:t xml:space="preserve"> - Derecho al olvido</w:t>
      </w:r>
    </w:p>
    <w:p w:rsidR="00000000" w:rsidDel="00000000" w:rsidP="00000000" w:rsidRDefault="00000000" w:rsidRPr="00000000" w14:paraId="0000024B">
      <w:pPr>
        <w:pStyle w:val="Heading3"/>
        <w:keepNext w:val="0"/>
        <w:keepLines w:val="0"/>
        <w:spacing w:before="280" w:lineRule="auto"/>
        <w:jc w:val="both"/>
        <w:rPr>
          <w:b w:val="1"/>
          <w:bCs w:val="1"/>
          <w:color w:val="000000"/>
          <w:sz w:val="26"/>
          <w:szCs w:val="26"/>
        </w:rPr>
      </w:pPr>
      <w:bookmarkStart w:colFirst="0" w:colLast="0" w:name="_w0vfxcdxo9ja" w:id="89"/>
      <w:bookmarkEnd w:id="89"/>
      <w:r w:rsidDel="00000000" w:rsidR="00000000" w:rsidRPr="00000000">
        <w:rPr>
          <w:b w:val="1"/>
          <w:bCs w:val="1"/>
          <w:color w:val="000000"/>
          <w:sz w:val="26"/>
          <w:szCs w:val="26"/>
          <w:rtl w:val="0"/>
        </w:rPr>
        <w:t xml:space="preserve">Recursos online:</w:t>
      </w:r>
    </w:p>
    <w:p w:rsidR="00000000" w:rsidDel="00000000" w:rsidP="00000000" w:rsidRDefault="00000000" w:rsidRPr="00000000" w14:paraId="0000024C">
      <w:pPr>
        <w:jc w:val="both"/>
        <w:rPr/>
      </w:pPr>
      <w:r w:rsidDel="00000000" w:rsidR="00000000" w:rsidRPr="00000000">
        <w:rPr>
          <w:rtl w:val="0"/>
        </w:rPr>
        <w:t xml:space="preserve">🌐 </w:t>
      </w:r>
      <w:r w:rsidDel="00000000" w:rsidR="00000000" w:rsidRPr="00000000">
        <w:rPr>
          <w:b w:val="1"/>
          <w:bCs w:val="1"/>
          <w:rtl w:val="0"/>
        </w:rPr>
        <w:t xml:space="preserve">Sitio oficial:</w:t>
      </w:r>
      <w:r w:rsidDel="00000000" w:rsidR="00000000" w:rsidRPr="00000000">
        <w:rPr>
          <w:rtl w:val="0"/>
        </w:rPr>
        <w:t xml:space="preserve"> www.argentina.gob.ar/justicia/constitucion</w:t>
        <w:br w:type="textWrapping"/>
        <w:t xml:space="preserve"> 🌐 </w:t>
      </w:r>
      <w:r w:rsidDel="00000000" w:rsidR="00000000" w:rsidRPr="00000000">
        <w:rPr>
          <w:b w:val="1"/>
          <w:bCs w:val="1"/>
          <w:rtl w:val="0"/>
        </w:rPr>
        <w:t xml:space="preserve">Fallos completos CSJN:</w:t>
      </w:r>
      <w:r w:rsidDel="00000000" w:rsidR="00000000" w:rsidRPr="00000000">
        <w:rPr>
          <w:rtl w:val="0"/>
        </w:rPr>
        <w:t xml:space="preserve"> www.csjn.gov.ar</w:t>
        <w:br w:type="textWrapping"/>
        <w:t xml:space="preserve"> 🌐 </w:t>
      </w:r>
      <w:r w:rsidDel="00000000" w:rsidR="00000000" w:rsidRPr="00000000">
        <w:rPr>
          <w:b w:val="1"/>
          <w:bCs w:val="1"/>
          <w:rtl w:val="0"/>
        </w:rPr>
        <w:t xml:space="preserve">Agencia de Acceso a la Información Pública:</w:t>
      </w:r>
      <w:r w:rsidDel="00000000" w:rsidR="00000000" w:rsidRPr="00000000">
        <w:rPr>
          <w:rtl w:val="0"/>
        </w:rPr>
        <w:t xml:space="preserve"> www.argentina.gob.ar/aaip</w:t>
      </w:r>
    </w:p>
    <w:p w:rsidR="00000000" w:rsidDel="00000000" w:rsidP="00000000" w:rsidRDefault="00000000" w:rsidRPr="00000000" w14:paraId="0000024D">
      <w:pPr>
        <w:jc w:val="both"/>
        <w:rPr/>
      </w:pPr>
      <w:r w:rsidDel="00000000" w:rsidR="00000000" w:rsidRPr="00000000">
        <w:rPr>
          <w:rtl w:val="0"/>
        </w:rPr>
      </w:r>
    </w:p>
    <w:p w:rsidR="00000000" w:rsidDel="00000000" w:rsidP="00000000" w:rsidRDefault="00000000" w:rsidRPr="00000000" w14:paraId="0000024E">
      <w:pPr>
        <w:jc w:val="both"/>
        <w:rPr/>
      </w:pPr>
      <w:r w:rsidDel="00000000" w:rsidR="00000000" w:rsidRPr="00000000">
        <w:rPr>
          <w:rtl w:val="0"/>
        </w:rPr>
      </w:r>
    </w:p>
    <w:sectPr>
      <w:headerReference r:id="rId6" w:type="default"/>
      <w:footerReference r:id="rId7" w:type="default"/>
      <w:pgSz w:h="16838" w:w="11906" w:orient="portrait"/>
      <w:pgMar w:bottom="1133.8582677165355" w:top="2834.645669291339" w:left="2834.645669291339"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 </w:t>
    </w:r>
    <w:r w:rsidDel="00000000" w:rsidR="00000000" w:rsidRPr="00000000">
      <w:rPr>
        <w:b w:val="1"/>
        <w:bCs w:val="1"/>
        <w:sz w:val="20"/>
        <w:szCs w:val="20"/>
      </w:rPr>
      <w:fldChar w:fldCharType="begin"/>
      <w:instrText xml:space="preserve">PAGE</w:instrText>
      <w:fldChar w:fldCharType="separate"/>
      <w:fldChar w:fldCharType="end"/>
    </w:r>
    <w:r w:rsidDel="00000000" w:rsidR="00000000" w:rsidRPr="00000000">
      <w:rPr>
        <w:b w:val="1"/>
        <w:bCs w:val="1"/>
        <w:sz w:val="20"/>
        <w:szCs w:val="20"/>
        <w:rtl w:val="0"/>
      </w:rPr>
      <w:t xml:space="preserve"> -</w:t>
    </w:r>
  </w:p>
  <w:p w:rsidR="00000000" w:rsidDel="00000000" w:rsidP="00000000" w:rsidRDefault="00000000" w:rsidRPr="00000000" w14:paraId="00000251">
    <w:pPr>
      <w:spacing w:line="240" w:lineRule="auto"/>
      <w:ind w:left="-1842.51968503937" w:firstLine="0"/>
      <w:jc w:val="center"/>
      <w:rPr>
        <w:b w:val="1"/>
        <w:bCs w:val="1"/>
        <w:sz w:val="20"/>
        <w:szCs w:val="20"/>
      </w:rPr>
    </w:pPr>
    <w:r w:rsidDel="00000000" w:rsidR="00000000" w:rsidRPr="00000000">
      <w:rPr>
        <w:b w:val="1"/>
        <w:bCs w:val="1"/>
        <w:sz w:val="20"/>
        <w:szCs w:val="20"/>
        <w:rtl w:val="0"/>
      </w:rPr>
      <w:t xml:space="preserve">LEGISLACIÓN</w:t>
    </w:r>
  </w:p>
  <w:p w:rsidR="00000000" w:rsidDel="00000000" w:rsidP="00000000" w:rsidRDefault="00000000" w:rsidRPr="00000000" w14:paraId="00000252">
    <w:pPr>
      <w:spacing w:line="240" w:lineRule="auto"/>
      <w:ind w:left="-1842.51968503937" w:firstLine="0"/>
      <w:jc w:val="center"/>
      <w:rPr/>
    </w:pPr>
    <w:r w:rsidDel="00000000" w:rsidR="00000000" w:rsidRPr="00000000">
      <w:rPr>
        <w:b w:val="1"/>
        <w:bCs w:val="1"/>
        <w:sz w:val="20"/>
        <w:szCs w:val="20"/>
        <w:rtl w:val="0"/>
      </w:rPr>
      <w:t xml:space="preserve">Extensión Áulica UTN Necochea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jc w:val="right"/>
      <w:rPr/>
    </w:pPr>
    <w:r w:rsidDel="00000000" w:rsidR="00000000" w:rsidRPr="00000000">
      <w:rPr/>
      <w:drawing>
        <wp:inline distB="114300" distT="114300" distL="114300" distR="114300">
          <wp:extent cx="2847975" cy="9239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47975" cy="923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4"/>
        <w:szCs w:val="24"/>
        <w:lang w:val="es_419"/>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